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3" w:rsidRDefault="005737D3" w:rsidP="005737D3">
      <w:pPr>
        <w:spacing w:after="0"/>
        <w:ind w:right="-1"/>
        <w:jc w:val="both"/>
        <w:rPr>
          <w:rFonts w:ascii="Century Gothic" w:hAnsi="Century Gothic"/>
          <w:b/>
          <w:sz w:val="36"/>
          <w:szCs w:val="36"/>
        </w:rPr>
      </w:pPr>
    </w:p>
    <w:p w:rsidR="005737D3" w:rsidRPr="00B12DAA" w:rsidRDefault="005737D3" w:rsidP="005737D3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/>
          <w:b/>
          <w:bCs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>23/03/2012 ore 15.00</w:t>
      </w:r>
      <w:r w:rsidRPr="00B12DAA">
        <w:rPr>
          <w:rFonts w:ascii="Arial Narrow" w:hAnsi="Arial Narrow"/>
          <w:b/>
          <w:bCs/>
          <w:sz w:val="20"/>
          <w:szCs w:val="20"/>
        </w:rPr>
        <w:t xml:space="preserve"> Sala </w:t>
      </w:r>
      <w:r w:rsidRPr="00B12DAA">
        <w:rPr>
          <w:rFonts w:ascii="Arial Narrow" w:hAnsi="Arial Narrow"/>
          <w:b/>
          <w:bCs/>
          <w:i/>
          <w:sz w:val="20"/>
          <w:szCs w:val="20"/>
        </w:rPr>
        <w:t>“Paolo Borsellino”</w:t>
      </w:r>
      <w:r w:rsidRPr="00B12DAA">
        <w:rPr>
          <w:rFonts w:ascii="Arial Narrow" w:hAnsi="Arial Narrow"/>
          <w:b/>
          <w:bCs/>
          <w:sz w:val="20"/>
          <w:szCs w:val="20"/>
        </w:rPr>
        <w:t xml:space="preserve"> Palazzo della Provincia di Crotone </w:t>
      </w:r>
    </w:p>
    <w:p w:rsidR="005737D3" w:rsidRPr="00B12DAA" w:rsidRDefault="005737D3" w:rsidP="005737D3">
      <w:pPr>
        <w:spacing w:after="0" w:line="240" w:lineRule="auto"/>
        <w:ind w:right="-1"/>
        <w:jc w:val="both"/>
        <w:rPr>
          <w:rFonts w:ascii="Arial Narrow" w:eastAsia="Times New Roman" w:hAnsi="Arial Narrow" w:cs="Arial"/>
          <w:b/>
          <w:sz w:val="20"/>
          <w:szCs w:val="20"/>
          <w:lang w:eastAsia="it-IT"/>
        </w:rPr>
      </w:pPr>
    </w:p>
    <w:p w:rsidR="005737D3" w:rsidRPr="00B12DAA" w:rsidRDefault="005737D3" w:rsidP="005737D3">
      <w:pPr>
        <w:spacing w:after="0" w:line="240" w:lineRule="auto"/>
        <w:ind w:right="-1"/>
        <w:jc w:val="both"/>
        <w:rPr>
          <w:rFonts w:ascii="Arial Narrow" w:eastAsia="Times New Roman" w:hAnsi="Arial Narrow" w:cs="Arial"/>
          <w:b/>
          <w:sz w:val="20"/>
          <w:szCs w:val="20"/>
          <w:lang w:eastAsia="it-IT"/>
        </w:rPr>
      </w:pPr>
      <w:r w:rsidRPr="00B12DAA">
        <w:rPr>
          <w:rFonts w:ascii="Arial Narrow" w:eastAsia="Times New Roman" w:hAnsi="Arial Narrow" w:cs="Arial"/>
          <w:b/>
          <w:sz w:val="20"/>
          <w:szCs w:val="20"/>
          <w:lang w:eastAsia="it-IT"/>
        </w:rPr>
        <w:t>Giornata di Studio a Crotone:</w:t>
      </w:r>
    </w:p>
    <w:p w:rsidR="005737D3" w:rsidRPr="00B12DAA" w:rsidRDefault="005737D3" w:rsidP="005737D3">
      <w:pPr>
        <w:spacing w:after="0" w:line="240" w:lineRule="auto"/>
        <w:ind w:right="-1"/>
        <w:jc w:val="both"/>
        <w:rPr>
          <w:rFonts w:ascii="Arial Narrow" w:eastAsia="Times New Roman" w:hAnsi="Arial Narrow" w:cs="Arial"/>
          <w:b/>
          <w:sz w:val="20"/>
          <w:szCs w:val="20"/>
          <w:lang w:eastAsia="it-IT"/>
        </w:rPr>
      </w:pPr>
      <w:r w:rsidRPr="00B12DAA">
        <w:rPr>
          <w:rFonts w:ascii="Arial Narrow" w:eastAsia="Times New Roman" w:hAnsi="Arial Narrow" w:cs="Arial"/>
          <w:b/>
          <w:sz w:val="20"/>
          <w:szCs w:val="20"/>
          <w:lang w:eastAsia="it-IT"/>
        </w:rPr>
        <w:t xml:space="preserve"> </w:t>
      </w:r>
    </w:p>
    <w:p w:rsidR="005737D3" w:rsidRPr="00B12DAA" w:rsidRDefault="005737D3" w:rsidP="005737D3">
      <w:pPr>
        <w:spacing w:after="0" w:line="240" w:lineRule="auto"/>
        <w:ind w:right="-1"/>
        <w:jc w:val="both"/>
        <w:rPr>
          <w:rFonts w:ascii="Arial Narrow" w:eastAsia="Times New Roman" w:hAnsi="Arial Narrow" w:cs="Arial"/>
          <w:b/>
          <w:color w:val="FF0000"/>
          <w:sz w:val="20"/>
          <w:szCs w:val="20"/>
          <w:lang w:eastAsia="it-IT"/>
        </w:rPr>
      </w:pPr>
      <w:r w:rsidRPr="00B12DAA">
        <w:rPr>
          <w:rFonts w:ascii="Arial Narrow" w:eastAsia="Times New Roman" w:hAnsi="Arial Narrow" w:cs="Arial"/>
          <w:b/>
          <w:color w:val="FF0000"/>
          <w:sz w:val="20"/>
          <w:szCs w:val="20"/>
          <w:lang w:eastAsia="it-IT"/>
        </w:rPr>
        <w:t>Il progetto esecutivo e il progetto costruttivo delle Opere Pubbliche:</w:t>
      </w:r>
    </w:p>
    <w:p w:rsidR="005737D3" w:rsidRPr="00B12DAA" w:rsidRDefault="005737D3" w:rsidP="005737D3">
      <w:pPr>
        <w:spacing w:after="0" w:line="240" w:lineRule="auto"/>
        <w:ind w:right="-1"/>
        <w:jc w:val="both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B12DAA">
        <w:rPr>
          <w:rFonts w:ascii="Arial Narrow" w:hAnsi="Arial Narrow" w:cs="Arial"/>
          <w:b/>
          <w:bCs/>
          <w:color w:val="FF0000"/>
          <w:sz w:val="20"/>
          <w:szCs w:val="20"/>
        </w:rPr>
        <w:t>Reingegnerizzazione dei processi e impiego delle tecnologie</w:t>
      </w:r>
    </w:p>
    <w:p w:rsidR="005737D3" w:rsidRPr="00B12DAA" w:rsidRDefault="005737D3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</w:p>
    <w:p w:rsidR="005737D3" w:rsidRPr="00B12DAA" w:rsidRDefault="005737D3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>organizzata da:</w:t>
      </w:r>
    </w:p>
    <w:p w:rsidR="005737D3" w:rsidRPr="00B12DAA" w:rsidRDefault="005737D3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</w:p>
    <w:p w:rsidR="00910A54" w:rsidRPr="00B12DAA" w:rsidRDefault="00B53742" w:rsidP="005737D3">
      <w:pPr>
        <w:spacing w:after="0"/>
        <w:ind w:right="-1"/>
        <w:jc w:val="both"/>
        <w:rPr>
          <w:rFonts w:ascii="Arial Narrow" w:hAnsi="Arial Narrow"/>
          <w:b/>
          <w:noProof/>
          <w:sz w:val="20"/>
          <w:szCs w:val="20"/>
          <w:lang w:eastAsia="it-IT"/>
        </w:rPr>
      </w:pPr>
      <w:proofErr w:type="spellStart"/>
      <w:r w:rsidRPr="00B12DAA">
        <w:rPr>
          <w:rFonts w:ascii="Arial Narrow" w:hAnsi="Arial Narrow"/>
          <w:b/>
          <w:sz w:val="20"/>
          <w:szCs w:val="20"/>
        </w:rPr>
        <w:t>LabProje</w:t>
      </w:r>
      <w:r w:rsidR="000D07C9" w:rsidRPr="00B12DAA">
        <w:rPr>
          <w:rFonts w:ascii="Arial Narrow" w:hAnsi="Arial Narrow"/>
          <w:b/>
          <w:sz w:val="20"/>
          <w:szCs w:val="20"/>
        </w:rPr>
        <w:t>ctTecnologia</w:t>
      </w:r>
      <w:proofErr w:type="spellEnd"/>
    </w:p>
    <w:p w:rsidR="00B53742" w:rsidRPr="00B12DAA" w:rsidRDefault="00B53742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 xml:space="preserve">Dipartimento Patrimonio Architettonico e Urbanistico </w:t>
      </w:r>
      <w:r w:rsidR="00583899" w:rsidRPr="00B12DAA">
        <w:rPr>
          <w:rFonts w:ascii="Arial Narrow" w:hAnsi="Arial Narrow"/>
          <w:b/>
          <w:sz w:val="20"/>
          <w:szCs w:val="20"/>
        </w:rPr>
        <w:t>(PAU)</w:t>
      </w:r>
      <w:r w:rsidRPr="00B12DAA">
        <w:rPr>
          <w:rFonts w:ascii="Arial Narrow" w:hAnsi="Arial Narrow"/>
          <w:b/>
          <w:sz w:val="20"/>
          <w:szCs w:val="20"/>
        </w:rPr>
        <w:t xml:space="preserve"> </w:t>
      </w:r>
      <w:r w:rsidR="00583899" w:rsidRPr="00B12DAA">
        <w:rPr>
          <w:rFonts w:ascii="Arial Narrow" w:hAnsi="Arial Narrow"/>
          <w:b/>
          <w:sz w:val="20"/>
          <w:szCs w:val="20"/>
        </w:rPr>
        <w:t xml:space="preserve">- </w:t>
      </w:r>
      <w:r w:rsidRPr="00B12DAA">
        <w:rPr>
          <w:rFonts w:ascii="Arial Narrow" w:hAnsi="Arial Narrow"/>
          <w:b/>
          <w:sz w:val="20"/>
          <w:szCs w:val="20"/>
        </w:rPr>
        <w:t>UNIRC</w:t>
      </w:r>
    </w:p>
    <w:p w:rsidR="00F50CB8" w:rsidRPr="00B12DAA" w:rsidRDefault="00F50CB8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</w:p>
    <w:p w:rsidR="007E117E" w:rsidRPr="00B12DAA" w:rsidRDefault="007E117E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 xml:space="preserve">Ordine degli Architetti P., P. e Conservatori </w:t>
      </w:r>
    </w:p>
    <w:p w:rsidR="00821640" w:rsidRPr="00B12DAA" w:rsidRDefault="007E117E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 xml:space="preserve">della </w:t>
      </w:r>
      <w:r w:rsidR="00DD2F5A" w:rsidRPr="00B12DAA">
        <w:rPr>
          <w:rFonts w:ascii="Arial Narrow" w:hAnsi="Arial Narrow"/>
          <w:b/>
          <w:sz w:val="20"/>
          <w:szCs w:val="20"/>
        </w:rPr>
        <w:t>P</w:t>
      </w:r>
      <w:r w:rsidRPr="00B12DAA">
        <w:rPr>
          <w:rFonts w:ascii="Arial Narrow" w:hAnsi="Arial Narrow"/>
          <w:b/>
          <w:sz w:val="20"/>
          <w:szCs w:val="20"/>
        </w:rPr>
        <w:t xml:space="preserve">rovincia di </w:t>
      </w:r>
      <w:r w:rsidR="00951CBF" w:rsidRPr="00B12DAA">
        <w:rPr>
          <w:rFonts w:ascii="Arial Narrow" w:hAnsi="Arial Narrow"/>
          <w:b/>
          <w:sz w:val="20"/>
          <w:szCs w:val="20"/>
        </w:rPr>
        <w:t>Crotone</w:t>
      </w:r>
    </w:p>
    <w:p w:rsidR="00464C2C" w:rsidRPr="00B12DAA" w:rsidRDefault="00464C2C" w:rsidP="005737D3">
      <w:pPr>
        <w:spacing w:after="0"/>
        <w:ind w:right="-1"/>
        <w:jc w:val="both"/>
        <w:rPr>
          <w:rFonts w:ascii="Arial Narrow" w:hAnsi="Arial Narrow"/>
          <w:sz w:val="20"/>
          <w:szCs w:val="20"/>
        </w:rPr>
      </w:pPr>
    </w:p>
    <w:p w:rsidR="00485FA0" w:rsidRPr="00B12DAA" w:rsidRDefault="002F1752" w:rsidP="005737D3">
      <w:pPr>
        <w:spacing w:after="0"/>
        <w:ind w:right="-1"/>
        <w:jc w:val="both"/>
        <w:rPr>
          <w:rFonts w:ascii="Arial Narrow" w:hAnsi="Arial Narrow"/>
          <w:sz w:val="20"/>
          <w:szCs w:val="20"/>
        </w:rPr>
      </w:pPr>
      <w:r w:rsidRPr="00B12DAA">
        <w:rPr>
          <w:rFonts w:ascii="Arial Narrow" w:hAnsi="Arial Narrow"/>
          <w:sz w:val="20"/>
          <w:szCs w:val="20"/>
        </w:rPr>
        <w:t>c</w:t>
      </w:r>
      <w:r w:rsidR="00B63850" w:rsidRPr="00B12DAA">
        <w:rPr>
          <w:rFonts w:ascii="Arial Narrow" w:hAnsi="Arial Narrow"/>
          <w:sz w:val="20"/>
          <w:szCs w:val="20"/>
        </w:rPr>
        <w:t>on il patrocinio:</w:t>
      </w:r>
      <w:r w:rsidR="008374F5" w:rsidRPr="00B12DAA">
        <w:rPr>
          <w:rFonts w:ascii="Arial Narrow" w:hAnsi="Arial Narrow"/>
          <w:sz w:val="20"/>
          <w:szCs w:val="20"/>
        </w:rPr>
        <w:t xml:space="preserve"> </w:t>
      </w:r>
    </w:p>
    <w:p w:rsidR="00740FF2" w:rsidRPr="00B12DAA" w:rsidRDefault="00046E4A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 xml:space="preserve">Regione Calabria, Provincia di Crotone, </w:t>
      </w:r>
      <w:r w:rsidR="008374F5" w:rsidRPr="00B12DAA">
        <w:rPr>
          <w:rFonts w:ascii="Arial Narrow" w:hAnsi="Arial Narrow"/>
          <w:b/>
          <w:sz w:val="20"/>
          <w:szCs w:val="20"/>
        </w:rPr>
        <w:t xml:space="preserve">Comune di Crotone, Parco </w:t>
      </w:r>
      <w:r w:rsidRPr="00B12DAA">
        <w:rPr>
          <w:rFonts w:ascii="Arial Narrow" w:hAnsi="Arial Narrow"/>
          <w:b/>
          <w:sz w:val="20"/>
          <w:szCs w:val="20"/>
        </w:rPr>
        <w:t xml:space="preserve">Scientifico </w:t>
      </w:r>
      <w:r w:rsidR="008374F5" w:rsidRPr="00B12DAA">
        <w:rPr>
          <w:rFonts w:ascii="Arial Narrow" w:hAnsi="Arial Narrow"/>
          <w:b/>
          <w:sz w:val="20"/>
          <w:szCs w:val="20"/>
        </w:rPr>
        <w:t xml:space="preserve">Tecnologico </w:t>
      </w:r>
      <w:r w:rsidRPr="00B12DAA">
        <w:rPr>
          <w:rFonts w:ascii="Arial Narrow" w:hAnsi="Arial Narrow"/>
          <w:b/>
          <w:sz w:val="20"/>
          <w:szCs w:val="20"/>
        </w:rPr>
        <w:t xml:space="preserve">Multisettoriale </w:t>
      </w:r>
      <w:r w:rsidR="008374F5" w:rsidRPr="00B12DAA">
        <w:rPr>
          <w:rFonts w:ascii="Arial Narrow" w:hAnsi="Arial Narrow"/>
          <w:b/>
          <w:sz w:val="20"/>
          <w:szCs w:val="20"/>
        </w:rPr>
        <w:t>della provincia di Crotone,</w:t>
      </w:r>
      <w:r w:rsidR="001F524D" w:rsidRPr="00B12DAA">
        <w:rPr>
          <w:rFonts w:ascii="Arial Narrow" w:hAnsi="Arial Narrow"/>
          <w:b/>
          <w:sz w:val="20"/>
          <w:szCs w:val="20"/>
        </w:rPr>
        <w:t xml:space="preserve"> </w:t>
      </w:r>
      <w:r w:rsidR="008374F5" w:rsidRPr="00B12DAA">
        <w:rPr>
          <w:rFonts w:ascii="Arial Narrow" w:hAnsi="Arial Narrow"/>
          <w:b/>
          <w:sz w:val="20"/>
          <w:szCs w:val="20"/>
        </w:rPr>
        <w:t xml:space="preserve">Ordine degli Ingegneri della Provincia di Crotone, Collegio </w:t>
      </w:r>
      <w:r w:rsidR="001F524D" w:rsidRPr="00B12DAA">
        <w:rPr>
          <w:rFonts w:ascii="Arial Narrow" w:hAnsi="Arial Narrow"/>
          <w:b/>
          <w:sz w:val="20"/>
          <w:szCs w:val="20"/>
        </w:rPr>
        <w:t>dei</w:t>
      </w:r>
      <w:r w:rsidR="008374F5" w:rsidRPr="00B12DAA">
        <w:rPr>
          <w:rFonts w:ascii="Arial Narrow" w:hAnsi="Arial Narrow"/>
          <w:b/>
          <w:sz w:val="20"/>
          <w:szCs w:val="20"/>
        </w:rPr>
        <w:t xml:space="preserve"> </w:t>
      </w:r>
      <w:r w:rsidR="001F524D" w:rsidRPr="00B12DAA">
        <w:rPr>
          <w:rFonts w:ascii="Arial Narrow" w:hAnsi="Arial Narrow"/>
          <w:b/>
          <w:sz w:val="20"/>
          <w:szCs w:val="20"/>
        </w:rPr>
        <w:t xml:space="preserve"> G</w:t>
      </w:r>
      <w:r w:rsidR="008374F5" w:rsidRPr="00B12DAA">
        <w:rPr>
          <w:rFonts w:ascii="Arial Narrow" w:hAnsi="Arial Narrow"/>
          <w:b/>
          <w:sz w:val="20"/>
          <w:szCs w:val="20"/>
        </w:rPr>
        <w:t xml:space="preserve">eometri </w:t>
      </w:r>
      <w:r w:rsidR="001F524D" w:rsidRPr="00B12DAA">
        <w:rPr>
          <w:rFonts w:ascii="Arial Narrow" w:hAnsi="Arial Narrow"/>
          <w:b/>
          <w:sz w:val="20"/>
          <w:szCs w:val="20"/>
        </w:rPr>
        <w:t xml:space="preserve">e Geometri laureati </w:t>
      </w:r>
      <w:r w:rsidR="00485FA0" w:rsidRPr="00B12DAA">
        <w:rPr>
          <w:rFonts w:ascii="Arial Narrow" w:hAnsi="Arial Narrow"/>
          <w:b/>
          <w:sz w:val="20"/>
          <w:szCs w:val="20"/>
        </w:rPr>
        <w:t>della Provincia di Crotone</w:t>
      </w:r>
      <w:r w:rsidR="00296EA6" w:rsidRPr="00B12DAA">
        <w:rPr>
          <w:rFonts w:ascii="Arial Narrow" w:hAnsi="Arial Narrow"/>
          <w:b/>
          <w:sz w:val="20"/>
          <w:szCs w:val="20"/>
        </w:rPr>
        <w:t>, C</w:t>
      </w:r>
      <w:r w:rsidR="0016538E" w:rsidRPr="00B12DAA">
        <w:rPr>
          <w:rFonts w:ascii="Arial Narrow" w:hAnsi="Arial Narrow"/>
          <w:b/>
          <w:sz w:val="20"/>
          <w:szCs w:val="20"/>
        </w:rPr>
        <w:t>ONFEDERTECNICA</w:t>
      </w:r>
      <w:r w:rsidR="00296EA6" w:rsidRPr="00B12DAA">
        <w:rPr>
          <w:rFonts w:ascii="Arial Narrow" w:hAnsi="Arial Narrow"/>
          <w:b/>
          <w:sz w:val="20"/>
          <w:szCs w:val="20"/>
        </w:rPr>
        <w:t xml:space="preserve"> Calabria</w:t>
      </w:r>
      <w:r w:rsidR="009C46ED" w:rsidRPr="00B12DAA">
        <w:rPr>
          <w:rFonts w:ascii="Arial Narrow" w:hAnsi="Arial Narrow"/>
          <w:b/>
          <w:sz w:val="20"/>
          <w:szCs w:val="20"/>
        </w:rPr>
        <w:t>,</w:t>
      </w:r>
      <w:r w:rsidR="00DF0F89" w:rsidRPr="00B12DAA">
        <w:rPr>
          <w:rFonts w:ascii="Arial Narrow" w:hAnsi="Arial Narrow"/>
          <w:b/>
          <w:sz w:val="20"/>
          <w:szCs w:val="20"/>
        </w:rPr>
        <w:t xml:space="preserve"> </w:t>
      </w:r>
      <w:r w:rsidR="002358B4" w:rsidRPr="00B12DAA">
        <w:rPr>
          <w:rFonts w:ascii="Arial Narrow" w:hAnsi="Arial Narrow"/>
          <w:b/>
          <w:sz w:val="20"/>
          <w:szCs w:val="20"/>
        </w:rPr>
        <w:t>CONFAPI Calabria</w:t>
      </w:r>
      <w:r w:rsidR="007579A3">
        <w:rPr>
          <w:rFonts w:ascii="Arial Narrow" w:hAnsi="Arial Narrow"/>
          <w:b/>
          <w:sz w:val="20"/>
          <w:szCs w:val="20"/>
        </w:rPr>
        <w:t xml:space="preserve">, </w:t>
      </w:r>
      <w:proofErr w:type="spellStart"/>
      <w:r w:rsidR="007579A3">
        <w:rPr>
          <w:rFonts w:ascii="Arial Narrow" w:hAnsi="Arial Narrow"/>
          <w:b/>
          <w:sz w:val="20"/>
          <w:szCs w:val="20"/>
        </w:rPr>
        <w:t>Legacoop</w:t>
      </w:r>
      <w:proofErr w:type="spellEnd"/>
      <w:r w:rsidR="007579A3">
        <w:rPr>
          <w:rFonts w:ascii="Arial Narrow" w:hAnsi="Arial Narrow"/>
          <w:b/>
          <w:sz w:val="20"/>
          <w:szCs w:val="20"/>
        </w:rPr>
        <w:t xml:space="preserve"> Calabria</w:t>
      </w:r>
    </w:p>
    <w:p w:rsidR="0093427E" w:rsidRPr="00B12DAA" w:rsidRDefault="0093427E" w:rsidP="005737D3">
      <w:pPr>
        <w:ind w:right="-1"/>
        <w:jc w:val="both"/>
        <w:rPr>
          <w:rFonts w:ascii="Arial Narrow" w:hAnsi="Arial Narrow"/>
          <w:sz w:val="20"/>
          <w:szCs w:val="20"/>
        </w:rPr>
        <w:sectPr w:rsidR="0093427E" w:rsidRPr="00B12DAA" w:rsidSect="005737D3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93427E" w:rsidRPr="00B12DAA" w:rsidRDefault="0093427E" w:rsidP="005737D3">
      <w:pPr>
        <w:ind w:right="-1"/>
        <w:jc w:val="both"/>
        <w:rPr>
          <w:rFonts w:ascii="Arial Narrow" w:hAnsi="Arial Narrow"/>
          <w:sz w:val="20"/>
          <w:szCs w:val="20"/>
        </w:rPr>
        <w:sectPr w:rsidR="0093427E" w:rsidRPr="00B12DAA" w:rsidSect="005737D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04CB0" w:rsidRPr="00B12DAA" w:rsidRDefault="007436BD" w:rsidP="005737D3">
      <w:pPr>
        <w:ind w:right="-1"/>
        <w:jc w:val="both"/>
        <w:rPr>
          <w:rFonts w:ascii="Arial Narrow" w:hAnsi="Arial Narrow"/>
          <w:sz w:val="20"/>
          <w:szCs w:val="20"/>
        </w:rPr>
      </w:pPr>
      <w:r w:rsidRPr="00B12DAA">
        <w:rPr>
          <w:rFonts w:ascii="Arial Narrow" w:hAnsi="Arial Narrow"/>
          <w:sz w:val="20"/>
          <w:szCs w:val="20"/>
        </w:rPr>
        <w:lastRenderedPageBreak/>
        <w:t xml:space="preserve">Saluti e </w:t>
      </w:r>
      <w:r w:rsidR="00504CB0" w:rsidRPr="00B12DAA">
        <w:rPr>
          <w:rFonts w:ascii="Arial Narrow" w:hAnsi="Arial Narrow"/>
          <w:sz w:val="20"/>
          <w:szCs w:val="20"/>
        </w:rPr>
        <w:t>Interven</w:t>
      </w:r>
      <w:r w:rsidRPr="00B12DAA">
        <w:rPr>
          <w:rFonts w:ascii="Arial Narrow" w:hAnsi="Arial Narrow"/>
          <w:sz w:val="20"/>
          <w:szCs w:val="20"/>
        </w:rPr>
        <w:t>ti</w:t>
      </w:r>
      <w:r w:rsidR="00504CB0" w:rsidRPr="00B12DAA">
        <w:rPr>
          <w:rFonts w:ascii="Arial Narrow" w:hAnsi="Arial Narrow"/>
          <w:sz w:val="20"/>
          <w:szCs w:val="20"/>
        </w:rPr>
        <w:t>:</w:t>
      </w:r>
    </w:p>
    <w:p w:rsidR="008E3785" w:rsidRPr="00B12DAA" w:rsidRDefault="00504CB0" w:rsidP="005737D3">
      <w:pPr>
        <w:spacing w:after="0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 xml:space="preserve">Arch. </w:t>
      </w:r>
      <w:r w:rsidR="00A40CC6" w:rsidRPr="00B12DAA">
        <w:rPr>
          <w:rFonts w:ascii="Arial Narrow" w:hAnsi="Arial Narrow"/>
          <w:b/>
          <w:sz w:val="20"/>
          <w:szCs w:val="20"/>
        </w:rPr>
        <w:t>Antonio</w:t>
      </w:r>
      <w:r w:rsidRPr="00B12DAA">
        <w:rPr>
          <w:rFonts w:ascii="Arial Narrow" w:hAnsi="Arial Narrow"/>
          <w:b/>
          <w:sz w:val="20"/>
          <w:szCs w:val="20"/>
        </w:rPr>
        <w:t xml:space="preserve"> </w:t>
      </w:r>
      <w:r w:rsidR="00425C39" w:rsidRPr="00B12DA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C35B89" w:rsidRPr="00B12DAA">
        <w:rPr>
          <w:rFonts w:ascii="Arial Narrow" w:hAnsi="Arial Narrow"/>
          <w:b/>
          <w:sz w:val="20"/>
          <w:szCs w:val="20"/>
        </w:rPr>
        <w:t>Amodeo</w:t>
      </w:r>
      <w:proofErr w:type="spellEnd"/>
      <w:r w:rsidR="00C35B89" w:rsidRPr="00B12DAA">
        <w:rPr>
          <w:rFonts w:ascii="Arial Narrow" w:hAnsi="Arial Narrow"/>
          <w:b/>
          <w:sz w:val="20"/>
          <w:szCs w:val="20"/>
        </w:rPr>
        <w:t xml:space="preserve"> </w:t>
      </w:r>
      <w:r w:rsidR="00721BC1" w:rsidRPr="00B12DAA">
        <w:rPr>
          <w:rFonts w:ascii="Arial Narrow" w:hAnsi="Arial Narrow"/>
          <w:b/>
          <w:sz w:val="20"/>
          <w:szCs w:val="20"/>
        </w:rPr>
        <w:t xml:space="preserve"> </w:t>
      </w:r>
      <w:r w:rsidR="00425C39" w:rsidRPr="00B12DAA">
        <w:rPr>
          <w:rFonts w:ascii="Arial Narrow" w:hAnsi="Arial Narrow"/>
          <w:i/>
          <w:sz w:val="20"/>
          <w:szCs w:val="20"/>
        </w:rPr>
        <w:t>(</w:t>
      </w:r>
      <w:r w:rsidR="00A40CC6" w:rsidRPr="00B12DAA">
        <w:rPr>
          <w:rFonts w:ascii="Arial Narrow" w:hAnsi="Arial Narrow"/>
          <w:i/>
          <w:sz w:val="20"/>
          <w:szCs w:val="20"/>
        </w:rPr>
        <w:t xml:space="preserve"> </w:t>
      </w:r>
      <w:r w:rsidRPr="00B12DAA">
        <w:rPr>
          <w:rFonts w:ascii="Arial Narrow" w:hAnsi="Arial Narrow"/>
          <w:i/>
          <w:sz w:val="20"/>
          <w:szCs w:val="20"/>
        </w:rPr>
        <w:t>Presidente Ordine Architetti P.,</w:t>
      </w:r>
      <w:r w:rsidR="00DA7326" w:rsidRPr="00B12DAA">
        <w:rPr>
          <w:rFonts w:ascii="Arial Narrow" w:hAnsi="Arial Narrow"/>
          <w:i/>
          <w:sz w:val="20"/>
          <w:szCs w:val="20"/>
        </w:rPr>
        <w:t xml:space="preserve"> </w:t>
      </w:r>
      <w:r w:rsidRPr="00B12DAA">
        <w:rPr>
          <w:rFonts w:ascii="Arial Narrow" w:hAnsi="Arial Narrow"/>
          <w:i/>
          <w:sz w:val="20"/>
          <w:szCs w:val="20"/>
        </w:rPr>
        <w:t>P</w:t>
      </w:r>
      <w:r w:rsidR="00DA7326" w:rsidRPr="00B12DAA">
        <w:rPr>
          <w:rFonts w:ascii="Arial Narrow" w:hAnsi="Arial Narrow"/>
          <w:i/>
          <w:sz w:val="20"/>
          <w:szCs w:val="20"/>
        </w:rPr>
        <w:t>.,</w:t>
      </w:r>
      <w:r w:rsidRPr="00B12DAA">
        <w:rPr>
          <w:rFonts w:ascii="Arial Narrow" w:hAnsi="Arial Narrow"/>
          <w:i/>
          <w:sz w:val="20"/>
          <w:szCs w:val="20"/>
        </w:rPr>
        <w:t xml:space="preserve"> e C.</w:t>
      </w:r>
      <w:r w:rsidR="00425C39" w:rsidRPr="00B12DAA">
        <w:rPr>
          <w:rFonts w:ascii="Arial Narrow" w:hAnsi="Arial Narrow"/>
          <w:i/>
          <w:sz w:val="20"/>
          <w:szCs w:val="20"/>
        </w:rPr>
        <w:t xml:space="preserve"> </w:t>
      </w:r>
      <w:r w:rsidR="00A40CC6" w:rsidRPr="00B12DAA">
        <w:rPr>
          <w:rFonts w:ascii="Arial Narrow" w:hAnsi="Arial Narrow"/>
          <w:i/>
          <w:sz w:val="20"/>
          <w:szCs w:val="20"/>
        </w:rPr>
        <w:t xml:space="preserve">Crotone </w:t>
      </w:r>
      <w:r w:rsidR="00425C39" w:rsidRPr="00B12DAA">
        <w:rPr>
          <w:rFonts w:ascii="Arial Narrow" w:hAnsi="Arial Narrow"/>
          <w:i/>
          <w:sz w:val="20"/>
          <w:szCs w:val="20"/>
        </w:rPr>
        <w:t>)</w:t>
      </w:r>
      <w:r w:rsidR="0093427E" w:rsidRPr="00B12DAA">
        <w:rPr>
          <w:rFonts w:ascii="Arial Narrow" w:hAnsi="Arial Narrow"/>
          <w:i/>
          <w:sz w:val="20"/>
          <w:szCs w:val="20"/>
        </w:rPr>
        <w:t>,</w:t>
      </w:r>
      <w:r w:rsidR="002D489A" w:rsidRPr="00B12DAA">
        <w:rPr>
          <w:rFonts w:ascii="Arial Narrow" w:hAnsi="Arial Narrow"/>
          <w:i/>
          <w:sz w:val="20"/>
          <w:szCs w:val="20"/>
        </w:rPr>
        <w:t xml:space="preserve"> </w:t>
      </w:r>
    </w:p>
    <w:p w:rsidR="005737D3" w:rsidRPr="00B12DAA" w:rsidRDefault="007436BD" w:rsidP="005737D3">
      <w:pPr>
        <w:spacing w:after="0"/>
        <w:ind w:right="-1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B12DAA">
        <w:rPr>
          <w:rFonts w:ascii="Arial Narrow" w:hAnsi="Arial Narrow"/>
          <w:b/>
          <w:sz w:val="20"/>
          <w:szCs w:val="20"/>
        </w:rPr>
        <w:t>Arch. Antonella Stasi</w:t>
      </w:r>
      <w:r w:rsidRPr="00B12DAA">
        <w:rPr>
          <w:rFonts w:ascii="Arial Narrow" w:hAnsi="Arial Narrow"/>
          <w:b/>
          <w:i/>
          <w:sz w:val="20"/>
          <w:szCs w:val="20"/>
        </w:rPr>
        <w:t xml:space="preserve"> </w:t>
      </w:r>
      <w:r w:rsidR="00726EE6" w:rsidRPr="00B12DAA">
        <w:rPr>
          <w:rFonts w:ascii="Arial Narrow" w:hAnsi="Arial Narrow"/>
          <w:i/>
          <w:sz w:val="20"/>
          <w:szCs w:val="20"/>
        </w:rPr>
        <w:t>(</w:t>
      </w:r>
      <w:r w:rsidR="00EC32C6" w:rsidRPr="00B12DAA">
        <w:rPr>
          <w:rFonts w:ascii="Arial Narrow" w:hAnsi="Arial Narrow"/>
          <w:i/>
          <w:sz w:val="20"/>
          <w:szCs w:val="20"/>
        </w:rPr>
        <w:t xml:space="preserve"> </w:t>
      </w:r>
      <w:r w:rsidRPr="00B12DAA">
        <w:rPr>
          <w:rFonts w:ascii="Arial Narrow" w:hAnsi="Arial Narrow"/>
          <w:i/>
          <w:sz w:val="20"/>
          <w:szCs w:val="20"/>
        </w:rPr>
        <w:t>V. Presidente Regione Calabria</w:t>
      </w:r>
      <w:r w:rsidR="00EC32C6" w:rsidRPr="00B12DAA">
        <w:rPr>
          <w:rFonts w:ascii="Arial Narrow" w:hAnsi="Arial Narrow"/>
          <w:i/>
          <w:sz w:val="20"/>
          <w:szCs w:val="20"/>
        </w:rPr>
        <w:t xml:space="preserve"> </w:t>
      </w:r>
      <w:r w:rsidR="00726EE6" w:rsidRPr="00B12DAA">
        <w:rPr>
          <w:rFonts w:ascii="Arial Narrow" w:hAnsi="Arial Narrow"/>
          <w:i/>
          <w:sz w:val="20"/>
          <w:szCs w:val="20"/>
        </w:rPr>
        <w:t>)</w:t>
      </w:r>
      <w:r w:rsidRPr="00B12DAA">
        <w:rPr>
          <w:rFonts w:ascii="Arial Narrow" w:hAnsi="Arial Narrow"/>
          <w:i/>
          <w:sz w:val="20"/>
          <w:szCs w:val="20"/>
        </w:rPr>
        <w:t>,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</w:p>
    <w:p w:rsidR="008E3785" w:rsidRPr="00B12DAA" w:rsidRDefault="007436BD" w:rsidP="005737D3">
      <w:pPr>
        <w:spacing w:after="0"/>
        <w:ind w:right="-1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B12DAA">
        <w:rPr>
          <w:rFonts w:ascii="Arial Narrow" w:eastAsia="Times New Roman" w:hAnsi="Arial Narrow" w:cs="Arial"/>
          <w:b/>
          <w:sz w:val="20"/>
          <w:szCs w:val="20"/>
          <w:lang w:eastAsia="it-IT"/>
        </w:rPr>
        <w:t>Avv. Stanislao  Zurlo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  <w:r w:rsidR="00726EE6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(</w:t>
      </w:r>
      <w:r w:rsidR="00C50CAE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 </w:t>
      </w:r>
      <w:r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Presidente della provincia di Crotone</w:t>
      </w:r>
      <w:r w:rsidR="00C50CAE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 </w:t>
      </w:r>
      <w:r w:rsidR="00726EE6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)</w:t>
      </w:r>
      <w:r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,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</w:p>
    <w:p w:rsidR="005737D3" w:rsidRPr="00B12DAA" w:rsidRDefault="007436BD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eastAsia="Times New Roman" w:hAnsi="Arial Narrow" w:cs="Arial"/>
          <w:b/>
          <w:sz w:val="20"/>
          <w:szCs w:val="20"/>
          <w:lang w:eastAsia="it-IT"/>
        </w:rPr>
        <w:t>Avv. Peppino Vallone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  <w:r w:rsidR="00726EE6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(</w:t>
      </w:r>
      <w:r w:rsidR="00C50CAE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 </w:t>
      </w:r>
      <w:r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Sindaco del comune di Crotone</w:t>
      </w:r>
      <w:r w:rsidR="00C50CAE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 </w:t>
      </w:r>
      <w:r w:rsidR="00726EE6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)</w:t>
      </w:r>
      <w:r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,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  <w:r w:rsidR="008E3785" w:rsidRPr="00B12DAA">
        <w:rPr>
          <w:rFonts w:ascii="Arial Narrow" w:hAnsi="Arial Narrow"/>
          <w:b/>
          <w:sz w:val="20"/>
          <w:szCs w:val="20"/>
        </w:rPr>
        <w:t xml:space="preserve"> </w:t>
      </w:r>
    </w:p>
    <w:p w:rsidR="005737D3" w:rsidRPr="00B12DAA" w:rsidRDefault="007436BD" w:rsidP="005737D3">
      <w:pPr>
        <w:spacing w:after="0"/>
        <w:ind w:right="-1"/>
        <w:jc w:val="both"/>
        <w:rPr>
          <w:rFonts w:ascii="Arial Narrow" w:eastAsia="Times New Roman" w:hAnsi="Arial Narrow" w:cs="Arial"/>
          <w:sz w:val="20"/>
          <w:szCs w:val="20"/>
          <w:lang w:eastAsia="it-IT"/>
        </w:rPr>
      </w:pPr>
      <w:r w:rsidRPr="00B12DAA">
        <w:rPr>
          <w:rFonts w:ascii="Arial Narrow" w:eastAsia="Times New Roman" w:hAnsi="Arial Narrow" w:cs="Arial"/>
          <w:b/>
          <w:sz w:val="20"/>
          <w:szCs w:val="20"/>
          <w:lang w:eastAsia="it-IT"/>
        </w:rPr>
        <w:t>Dott.ssa Maria Bruni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  <w:r w:rsidR="00726EE6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(</w:t>
      </w:r>
      <w:r w:rsidR="00C50CAE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 </w:t>
      </w:r>
      <w:r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Parco scientifico tecnologico multisettoriale Crotone</w:t>
      </w:r>
      <w:r w:rsidR="00C44EAE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 </w:t>
      </w:r>
      <w:r w:rsidR="00726EE6"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>)</w:t>
      </w:r>
      <w:r w:rsidRPr="00B12DAA">
        <w:rPr>
          <w:rFonts w:ascii="Arial Narrow" w:eastAsia="Times New Roman" w:hAnsi="Arial Narrow" w:cs="Arial"/>
          <w:i/>
          <w:sz w:val="20"/>
          <w:szCs w:val="20"/>
          <w:lang w:eastAsia="it-IT"/>
        </w:rPr>
        <w:t xml:space="preserve">, </w:t>
      </w:r>
      <w:r w:rsidRPr="00B12DAA">
        <w:rPr>
          <w:rFonts w:ascii="Arial Narrow" w:eastAsia="Times New Roman" w:hAnsi="Arial Narrow" w:cs="Arial"/>
          <w:sz w:val="20"/>
          <w:szCs w:val="20"/>
          <w:lang w:eastAsia="it-IT"/>
        </w:rPr>
        <w:t xml:space="preserve"> </w:t>
      </w:r>
    </w:p>
    <w:p w:rsidR="005737D3" w:rsidRPr="00B12DAA" w:rsidRDefault="00D37EC6" w:rsidP="005737D3">
      <w:pPr>
        <w:spacing w:after="0"/>
        <w:ind w:right="-1"/>
        <w:jc w:val="both"/>
        <w:rPr>
          <w:rStyle w:val="style191"/>
          <w:rFonts w:ascii="Arial Narrow" w:hAnsi="Arial Narrow"/>
          <w:b/>
          <w:bCs/>
          <w:sz w:val="20"/>
          <w:szCs w:val="20"/>
        </w:rPr>
      </w:pPr>
      <w:r w:rsidRPr="00B12DAA">
        <w:rPr>
          <w:rStyle w:val="style191"/>
          <w:rFonts w:ascii="Arial Narrow" w:hAnsi="Arial Narrow"/>
          <w:b/>
          <w:bCs/>
          <w:sz w:val="20"/>
          <w:szCs w:val="20"/>
        </w:rPr>
        <w:t>Ing. Roberto Federico</w:t>
      </w:r>
      <w:r w:rsidR="00726EE6" w:rsidRPr="00B12DAA">
        <w:rPr>
          <w:rStyle w:val="style191"/>
          <w:rFonts w:ascii="Arial Narrow" w:hAnsi="Arial Narrow"/>
          <w:b/>
          <w:bCs/>
          <w:sz w:val="20"/>
          <w:szCs w:val="20"/>
        </w:rPr>
        <w:t xml:space="preserve"> </w:t>
      </w:r>
      <w:r w:rsidR="00726EE6" w:rsidRPr="00B12DAA">
        <w:rPr>
          <w:rStyle w:val="style191"/>
          <w:rFonts w:ascii="Arial Narrow" w:hAnsi="Arial Narrow"/>
          <w:bCs/>
          <w:i/>
          <w:sz w:val="20"/>
          <w:szCs w:val="20"/>
        </w:rPr>
        <w:t>(</w:t>
      </w:r>
      <w:r w:rsidR="00C50CAE" w:rsidRPr="00B12DAA">
        <w:rPr>
          <w:rStyle w:val="style191"/>
          <w:rFonts w:ascii="Arial Narrow" w:hAnsi="Arial Narrow"/>
          <w:bCs/>
          <w:i/>
          <w:sz w:val="20"/>
          <w:szCs w:val="20"/>
        </w:rPr>
        <w:t xml:space="preserve"> </w:t>
      </w:r>
      <w:r w:rsidR="00726EE6" w:rsidRPr="00B12DAA">
        <w:rPr>
          <w:rStyle w:val="style191"/>
          <w:rFonts w:ascii="Arial Narrow" w:hAnsi="Arial Narrow"/>
          <w:bCs/>
          <w:i/>
          <w:sz w:val="20"/>
          <w:szCs w:val="20"/>
        </w:rPr>
        <w:t>Presidente Ordine degli Ingegneri Crotone</w:t>
      </w:r>
      <w:r w:rsidR="00C50CAE" w:rsidRPr="00B12DAA">
        <w:rPr>
          <w:rStyle w:val="style191"/>
          <w:rFonts w:ascii="Arial Narrow" w:hAnsi="Arial Narrow"/>
          <w:bCs/>
          <w:i/>
          <w:sz w:val="20"/>
          <w:szCs w:val="20"/>
        </w:rPr>
        <w:t xml:space="preserve"> </w:t>
      </w:r>
      <w:r w:rsidR="00726EE6" w:rsidRPr="00B12DAA">
        <w:rPr>
          <w:rStyle w:val="style191"/>
          <w:rFonts w:ascii="Arial Narrow" w:hAnsi="Arial Narrow"/>
          <w:bCs/>
          <w:i/>
          <w:sz w:val="20"/>
          <w:szCs w:val="20"/>
        </w:rPr>
        <w:t>)</w:t>
      </w:r>
      <w:r w:rsidRPr="00B12DAA">
        <w:rPr>
          <w:rStyle w:val="style191"/>
          <w:rFonts w:ascii="Arial Narrow" w:hAnsi="Arial Narrow"/>
          <w:bCs/>
          <w:i/>
          <w:sz w:val="20"/>
          <w:szCs w:val="20"/>
        </w:rPr>
        <w:t>,</w:t>
      </w:r>
      <w:r w:rsidRPr="00B12DAA">
        <w:rPr>
          <w:rStyle w:val="style191"/>
          <w:rFonts w:ascii="Arial Narrow" w:hAnsi="Arial Narrow"/>
          <w:b/>
          <w:bCs/>
          <w:sz w:val="20"/>
          <w:szCs w:val="20"/>
        </w:rPr>
        <w:t xml:space="preserve"> </w:t>
      </w:r>
    </w:p>
    <w:p w:rsidR="005737D3" w:rsidRPr="00B12DAA" w:rsidRDefault="00D37EC6" w:rsidP="005737D3">
      <w:pPr>
        <w:spacing w:after="0"/>
        <w:ind w:right="-1"/>
        <w:jc w:val="both"/>
        <w:rPr>
          <w:rFonts w:ascii="Arial Narrow" w:hAnsi="Arial Narrow" w:cs="Tahoma"/>
          <w:sz w:val="20"/>
          <w:szCs w:val="20"/>
        </w:rPr>
      </w:pPr>
      <w:r w:rsidRPr="00B12DAA">
        <w:rPr>
          <w:rStyle w:val="style191"/>
          <w:rFonts w:ascii="Arial Narrow" w:hAnsi="Arial Narrow"/>
          <w:b/>
          <w:bCs/>
          <w:sz w:val="20"/>
          <w:szCs w:val="20"/>
        </w:rPr>
        <w:t>G</w:t>
      </w:r>
      <w:r w:rsidRPr="00B12DAA">
        <w:rPr>
          <w:rFonts w:ascii="Arial Narrow" w:hAnsi="Arial Narrow" w:cs="Tahoma"/>
          <w:b/>
          <w:sz w:val="20"/>
          <w:szCs w:val="20"/>
        </w:rPr>
        <w:t xml:space="preserve">eom. Anna Maria </w:t>
      </w:r>
      <w:proofErr w:type="spellStart"/>
      <w:r w:rsidRPr="00B12DAA">
        <w:rPr>
          <w:rFonts w:ascii="Arial Narrow" w:hAnsi="Arial Narrow" w:cs="Tahoma"/>
          <w:b/>
          <w:sz w:val="20"/>
          <w:szCs w:val="20"/>
        </w:rPr>
        <w:t>Oppido</w:t>
      </w:r>
      <w:proofErr w:type="spellEnd"/>
      <w:r w:rsidR="00726EE6" w:rsidRPr="00B12DAA">
        <w:rPr>
          <w:rFonts w:ascii="Arial Narrow" w:hAnsi="Arial Narrow" w:cs="Tahoma"/>
          <w:sz w:val="20"/>
          <w:szCs w:val="20"/>
        </w:rPr>
        <w:t xml:space="preserve"> </w:t>
      </w:r>
      <w:r w:rsidR="00726EE6" w:rsidRPr="00B12DAA">
        <w:rPr>
          <w:rFonts w:ascii="Arial Narrow" w:hAnsi="Arial Narrow" w:cs="Tahoma"/>
          <w:i/>
          <w:sz w:val="20"/>
          <w:szCs w:val="20"/>
        </w:rPr>
        <w:t>(</w:t>
      </w:r>
      <w:r w:rsidR="00C50CAE" w:rsidRPr="00B12DAA">
        <w:rPr>
          <w:rFonts w:ascii="Arial Narrow" w:hAnsi="Arial Narrow" w:cs="Tahoma"/>
          <w:i/>
          <w:sz w:val="20"/>
          <w:szCs w:val="20"/>
        </w:rPr>
        <w:t xml:space="preserve"> </w:t>
      </w:r>
      <w:r w:rsidR="00726EE6" w:rsidRPr="00B12DAA">
        <w:rPr>
          <w:rFonts w:ascii="Arial Narrow" w:hAnsi="Arial Narrow" w:cs="Tahoma"/>
          <w:i/>
          <w:sz w:val="20"/>
          <w:szCs w:val="20"/>
        </w:rPr>
        <w:t>Presidente Collegio Geometri e Geometri laureati Crotone</w:t>
      </w:r>
      <w:r w:rsidR="00C50CAE" w:rsidRPr="00B12DAA">
        <w:rPr>
          <w:rFonts w:ascii="Arial Narrow" w:hAnsi="Arial Narrow" w:cs="Tahoma"/>
          <w:i/>
          <w:sz w:val="20"/>
          <w:szCs w:val="20"/>
        </w:rPr>
        <w:t xml:space="preserve"> </w:t>
      </w:r>
      <w:r w:rsidR="00726EE6" w:rsidRPr="00B12DAA">
        <w:rPr>
          <w:rFonts w:ascii="Arial Narrow" w:hAnsi="Arial Narrow" w:cs="Tahoma"/>
          <w:i/>
          <w:sz w:val="20"/>
          <w:szCs w:val="20"/>
        </w:rPr>
        <w:t>)</w:t>
      </w:r>
      <w:r w:rsidR="007436BD" w:rsidRPr="00B12DAA">
        <w:rPr>
          <w:rFonts w:ascii="Arial Narrow" w:hAnsi="Arial Narrow" w:cs="Tahoma"/>
          <w:i/>
          <w:sz w:val="20"/>
          <w:szCs w:val="20"/>
        </w:rPr>
        <w:t>,</w:t>
      </w:r>
      <w:r w:rsidR="007436BD" w:rsidRPr="00B12DAA">
        <w:rPr>
          <w:rFonts w:ascii="Arial Narrow" w:hAnsi="Arial Narrow" w:cs="Tahoma"/>
          <w:sz w:val="20"/>
          <w:szCs w:val="20"/>
        </w:rPr>
        <w:t xml:space="preserve"> </w:t>
      </w:r>
      <w:r w:rsidR="00790226" w:rsidRPr="00B12DAA">
        <w:rPr>
          <w:rFonts w:ascii="Arial Narrow" w:hAnsi="Arial Narrow" w:cs="Tahoma"/>
          <w:sz w:val="20"/>
          <w:szCs w:val="20"/>
        </w:rPr>
        <w:t xml:space="preserve"> </w:t>
      </w:r>
    </w:p>
    <w:p w:rsidR="007579A3" w:rsidRDefault="00E7443F" w:rsidP="005737D3">
      <w:pPr>
        <w:spacing w:after="0"/>
        <w:ind w:right="-1"/>
        <w:jc w:val="both"/>
        <w:rPr>
          <w:rFonts w:ascii="Arial Narrow" w:hAnsi="Arial Narrow" w:cs="Tahoma"/>
          <w:sz w:val="20"/>
          <w:szCs w:val="20"/>
        </w:rPr>
      </w:pPr>
      <w:r w:rsidRPr="00B12DAA">
        <w:rPr>
          <w:rFonts w:ascii="Arial Narrow" w:hAnsi="Arial Narrow" w:cs="Tahoma"/>
          <w:b/>
          <w:sz w:val="20"/>
          <w:szCs w:val="20"/>
        </w:rPr>
        <w:t xml:space="preserve">Arch. Pino </w:t>
      </w:r>
      <w:proofErr w:type="spellStart"/>
      <w:r w:rsidRPr="00B12DAA">
        <w:rPr>
          <w:rFonts w:ascii="Arial Narrow" w:hAnsi="Arial Narrow" w:cs="Tahoma"/>
          <w:b/>
          <w:sz w:val="20"/>
          <w:szCs w:val="20"/>
        </w:rPr>
        <w:t>Macri</w:t>
      </w:r>
      <w:proofErr w:type="spellEnd"/>
      <w:r w:rsidRPr="00B12DAA">
        <w:rPr>
          <w:rFonts w:ascii="Arial Narrow" w:hAnsi="Arial Narrow" w:cs="Tahoma"/>
          <w:b/>
          <w:sz w:val="20"/>
          <w:szCs w:val="20"/>
        </w:rPr>
        <w:t>’</w:t>
      </w:r>
      <w:r w:rsidRPr="00B12DAA">
        <w:rPr>
          <w:rFonts w:ascii="Arial Narrow" w:hAnsi="Arial Narrow" w:cs="Tahoma"/>
          <w:sz w:val="20"/>
          <w:szCs w:val="20"/>
        </w:rPr>
        <w:t xml:space="preserve"> ( Presidente </w:t>
      </w:r>
      <w:proofErr w:type="spellStart"/>
      <w:r w:rsidRPr="00B12DAA">
        <w:rPr>
          <w:rFonts w:ascii="Arial Narrow" w:hAnsi="Arial Narrow" w:cs="Tahoma"/>
          <w:sz w:val="20"/>
          <w:szCs w:val="20"/>
        </w:rPr>
        <w:t>Confedertecnica</w:t>
      </w:r>
      <w:proofErr w:type="spellEnd"/>
      <w:r w:rsidRPr="00B12DAA">
        <w:rPr>
          <w:rFonts w:ascii="Arial Narrow" w:hAnsi="Arial Narrow" w:cs="Tahoma"/>
          <w:sz w:val="20"/>
          <w:szCs w:val="20"/>
        </w:rPr>
        <w:t xml:space="preserve"> )</w:t>
      </w:r>
    </w:p>
    <w:p w:rsidR="00BF1015" w:rsidRPr="00B12DAA" w:rsidRDefault="007579A3" w:rsidP="005737D3">
      <w:pPr>
        <w:spacing w:after="0"/>
        <w:ind w:right="-1"/>
        <w:jc w:val="both"/>
        <w:rPr>
          <w:rFonts w:ascii="Arial Narrow" w:hAnsi="Arial Narrow" w:cs="Tahoma"/>
          <w:sz w:val="20"/>
          <w:szCs w:val="20"/>
        </w:rPr>
      </w:pPr>
      <w:r w:rsidRPr="007579A3">
        <w:rPr>
          <w:rFonts w:ascii="Arial Narrow" w:hAnsi="Arial Narrow" w:cs="Tahoma"/>
          <w:b/>
          <w:sz w:val="20"/>
          <w:szCs w:val="20"/>
        </w:rPr>
        <w:t>Ing. Giuseppe Pellegrini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A50226">
        <w:rPr>
          <w:rFonts w:ascii="Arial Narrow" w:hAnsi="Arial Narrow" w:cs="Tahoma"/>
          <w:i/>
          <w:sz w:val="20"/>
          <w:szCs w:val="20"/>
        </w:rPr>
        <w:t xml:space="preserve">( Presidente </w:t>
      </w:r>
      <w:proofErr w:type="spellStart"/>
      <w:r w:rsidRPr="00A50226">
        <w:rPr>
          <w:rFonts w:ascii="Arial Narrow" w:hAnsi="Arial Narrow" w:cs="Tahoma"/>
          <w:i/>
          <w:sz w:val="20"/>
          <w:szCs w:val="20"/>
        </w:rPr>
        <w:t>Legacoop</w:t>
      </w:r>
      <w:proofErr w:type="spellEnd"/>
      <w:r w:rsidRPr="00A50226">
        <w:rPr>
          <w:rFonts w:ascii="Arial Narrow" w:hAnsi="Arial Narrow" w:cs="Tahoma"/>
          <w:i/>
          <w:sz w:val="20"/>
          <w:szCs w:val="20"/>
        </w:rPr>
        <w:t xml:space="preserve"> Calabria)</w:t>
      </w:r>
      <w:r w:rsidR="00E7443F" w:rsidRPr="00B12DAA">
        <w:rPr>
          <w:rFonts w:ascii="Arial Narrow" w:hAnsi="Arial Narrow" w:cs="Tahoma"/>
          <w:sz w:val="20"/>
          <w:szCs w:val="20"/>
        </w:rPr>
        <w:t xml:space="preserve"> </w:t>
      </w:r>
    </w:p>
    <w:p w:rsidR="007436BD" w:rsidRPr="00B12DAA" w:rsidRDefault="00847BDB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 w:cs="Tahoma"/>
          <w:b/>
          <w:sz w:val="20"/>
          <w:szCs w:val="20"/>
        </w:rPr>
        <w:t xml:space="preserve">Prof. Giuseppe </w:t>
      </w:r>
      <w:proofErr w:type="spellStart"/>
      <w:r w:rsidRPr="00B12DAA">
        <w:rPr>
          <w:rFonts w:ascii="Arial Narrow" w:hAnsi="Arial Narrow" w:cs="Tahoma"/>
          <w:b/>
          <w:sz w:val="20"/>
          <w:szCs w:val="20"/>
        </w:rPr>
        <w:t>Lonetti</w:t>
      </w:r>
      <w:proofErr w:type="spellEnd"/>
      <w:r w:rsidRPr="00B12DAA">
        <w:rPr>
          <w:rFonts w:ascii="Arial Narrow" w:hAnsi="Arial Narrow" w:cs="Tahoma"/>
          <w:sz w:val="20"/>
          <w:szCs w:val="20"/>
        </w:rPr>
        <w:t xml:space="preserve"> </w:t>
      </w:r>
      <w:r w:rsidRPr="00B12DAA">
        <w:rPr>
          <w:rFonts w:ascii="Arial Narrow" w:hAnsi="Arial Narrow" w:cs="Tahoma"/>
          <w:i/>
          <w:sz w:val="20"/>
          <w:szCs w:val="20"/>
        </w:rPr>
        <w:t xml:space="preserve">( V. </w:t>
      </w:r>
      <w:r w:rsidR="00E7443F" w:rsidRPr="00B12DAA">
        <w:rPr>
          <w:rFonts w:ascii="Arial Narrow" w:hAnsi="Arial Narrow" w:cs="Tahoma"/>
          <w:i/>
          <w:sz w:val="20"/>
          <w:szCs w:val="20"/>
        </w:rPr>
        <w:t>Direttore</w:t>
      </w:r>
      <w:r w:rsidRPr="00B12DAA">
        <w:rPr>
          <w:rFonts w:ascii="Arial Narrow" w:hAnsi="Arial Narrow" w:cs="Tahoma"/>
          <w:i/>
          <w:sz w:val="20"/>
          <w:szCs w:val="20"/>
        </w:rPr>
        <w:t xml:space="preserve"> Dipartimento PAU )</w:t>
      </w:r>
    </w:p>
    <w:p w:rsidR="007436BD" w:rsidRPr="00B12DAA" w:rsidRDefault="007436BD" w:rsidP="005737D3">
      <w:pPr>
        <w:spacing w:after="0"/>
        <w:ind w:right="-1"/>
        <w:jc w:val="both"/>
        <w:rPr>
          <w:rFonts w:ascii="Arial Narrow" w:hAnsi="Arial Narrow" w:cs="Tahoma"/>
          <w:sz w:val="20"/>
          <w:szCs w:val="20"/>
        </w:rPr>
      </w:pPr>
    </w:p>
    <w:p w:rsidR="00504CB0" w:rsidRPr="00B12DAA" w:rsidRDefault="00504CB0" w:rsidP="005737D3">
      <w:pPr>
        <w:spacing w:after="0"/>
        <w:ind w:right="-1"/>
        <w:jc w:val="both"/>
        <w:rPr>
          <w:rFonts w:ascii="Arial Narrow" w:hAnsi="Arial Narrow"/>
          <w:sz w:val="20"/>
          <w:szCs w:val="20"/>
        </w:rPr>
      </w:pPr>
      <w:r w:rsidRPr="00B12DAA">
        <w:rPr>
          <w:rFonts w:ascii="Arial Narrow" w:hAnsi="Arial Narrow"/>
          <w:sz w:val="20"/>
          <w:szCs w:val="20"/>
        </w:rPr>
        <w:t>Relaziona:</w:t>
      </w:r>
    </w:p>
    <w:p w:rsidR="00504CB0" w:rsidRPr="00B12DAA" w:rsidRDefault="00504CB0" w:rsidP="005737D3">
      <w:pPr>
        <w:spacing w:after="0"/>
        <w:ind w:right="-1"/>
        <w:jc w:val="both"/>
        <w:rPr>
          <w:rFonts w:ascii="Arial Narrow" w:hAnsi="Arial Narrow"/>
          <w:b/>
          <w:sz w:val="20"/>
          <w:szCs w:val="20"/>
        </w:rPr>
      </w:pPr>
      <w:r w:rsidRPr="00B12DAA">
        <w:rPr>
          <w:rFonts w:ascii="Arial Narrow" w:hAnsi="Arial Narrow"/>
          <w:b/>
          <w:sz w:val="20"/>
          <w:szCs w:val="20"/>
        </w:rPr>
        <w:t xml:space="preserve">Prof. Arch. Francesco </w:t>
      </w:r>
      <w:proofErr w:type="spellStart"/>
      <w:r w:rsidRPr="00B12DAA">
        <w:rPr>
          <w:rFonts w:ascii="Arial Narrow" w:hAnsi="Arial Narrow"/>
          <w:b/>
          <w:sz w:val="20"/>
          <w:szCs w:val="20"/>
        </w:rPr>
        <w:t>Suraci</w:t>
      </w:r>
      <w:proofErr w:type="spellEnd"/>
    </w:p>
    <w:p w:rsidR="0054529C" w:rsidRPr="00B12DAA" w:rsidRDefault="00962E06" w:rsidP="005737D3">
      <w:pPr>
        <w:spacing w:after="0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B12DAA">
        <w:rPr>
          <w:rFonts w:ascii="Arial Narrow" w:hAnsi="Arial Narrow"/>
          <w:i/>
          <w:sz w:val="20"/>
          <w:szCs w:val="20"/>
        </w:rPr>
        <w:t xml:space="preserve">( </w:t>
      </w:r>
      <w:r w:rsidR="00504CB0" w:rsidRPr="00B12DAA">
        <w:rPr>
          <w:rFonts w:ascii="Arial Narrow" w:hAnsi="Arial Narrow"/>
          <w:i/>
          <w:sz w:val="20"/>
          <w:szCs w:val="20"/>
        </w:rPr>
        <w:t xml:space="preserve">Coordinatore </w:t>
      </w:r>
      <w:proofErr w:type="spellStart"/>
      <w:r w:rsidR="00504CB0" w:rsidRPr="00B12DAA">
        <w:rPr>
          <w:rFonts w:ascii="Arial Narrow" w:hAnsi="Arial Narrow"/>
          <w:i/>
          <w:sz w:val="20"/>
          <w:szCs w:val="20"/>
        </w:rPr>
        <w:t>LabProjectTecnologia</w:t>
      </w:r>
      <w:proofErr w:type="spellEnd"/>
      <w:r w:rsidR="00504CB0" w:rsidRPr="00B12DAA">
        <w:rPr>
          <w:rFonts w:ascii="Arial Narrow" w:hAnsi="Arial Narrow"/>
          <w:i/>
          <w:sz w:val="20"/>
          <w:szCs w:val="20"/>
        </w:rPr>
        <w:t xml:space="preserve"> </w:t>
      </w:r>
      <w:r w:rsidR="007436BD" w:rsidRPr="00B12DAA">
        <w:rPr>
          <w:rFonts w:ascii="Arial Narrow" w:hAnsi="Arial Narrow"/>
          <w:i/>
          <w:sz w:val="20"/>
          <w:szCs w:val="20"/>
        </w:rPr>
        <w:t>-</w:t>
      </w:r>
      <w:r w:rsidRPr="00B12DAA">
        <w:rPr>
          <w:rFonts w:ascii="Arial Narrow" w:hAnsi="Arial Narrow"/>
          <w:i/>
          <w:sz w:val="20"/>
          <w:szCs w:val="20"/>
        </w:rPr>
        <w:t xml:space="preserve"> </w:t>
      </w:r>
      <w:r w:rsidR="007436BD" w:rsidRPr="00B12DAA">
        <w:rPr>
          <w:rFonts w:ascii="Arial Narrow" w:hAnsi="Arial Narrow"/>
          <w:i/>
          <w:sz w:val="20"/>
          <w:szCs w:val="20"/>
        </w:rPr>
        <w:t xml:space="preserve">Dipartimento Patrimonio Architettonico Urbanistico </w:t>
      </w:r>
      <w:r w:rsidR="00504CB0" w:rsidRPr="00B12DAA">
        <w:rPr>
          <w:rFonts w:ascii="Arial Narrow" w:hAnsi="Arial Narrow"/>
          <w:i/>
          <w:sz w:val="20"/>
          <w:szCs w:val="20"/>
        </w:rPr>
        <w:t>PAU</w:t>
      </w:r>
      <w:r w:rsidR="007436BD" w:rsidRPr="00B12DAA">
        <w:rPr>
          <w:rFonts w:ascii="Arial Narrow" w:hAnsi="Arial Narrow"/>
          <w:i/>
          <w:sz w:val="20"/>
          <w:szCs w:val="20"/>
        </w:rPr>
        <w:t xml:space="preserve"> </w:t>
      </w:r>
      <w:r w:rsidR="00B46CF0" w:rsidRPr="00B12DAA">
        <w:rPr>
          <w:rFonts w:ascii="Arial Narrow" w:hAnsi="Arial Narrow"/>
          <w:i/>
          <w:sz w:val="20"/>
          <w:szCs w:val="20"/>
        </w:rPr>
        <w:t xml:space="preserve">- </w:t>
      </w:r>
      <w:r w:rsidR="007436BD" w:rsidRPr="00B12DAA">
        <w:rPr>
          <w:rFonts w:ascii="Arial Narrow" w:hAnsi="Arial Narrow"/>
          <w:i/>
          <w:sz w:val="20"/>
          <w:szCs w:val="20"/>
        </w:rPr>
        <w:t>UNIRC</w:t>
      </w:r>
      <w:r w:rsidRPr="00B12DAA">
        <w:rPr>
          <w:rFonts w:ascii="Arial Narrow" w:hAnsi="Arial Narrow"/>
          <w:i/>
          <w:sz w:val="20"/>
          <w:szCs w:val="20"/>
        </w:rPr>
        <w:t xml:space="preserve"> </w:t>
      </w:r>
      <w:r w:rsidR="00721BC1" w:rsidRPr="00B12DAA">
        <w:rPr>
          <w:rFonts w:ascii="Arial Narrow" w:hAnsi="Arial Narrow"/>
          <w:i/>
          <w:sz w:val="20"/>
          <w:szCs w:val="20"/>
        </w:rPr>
        <w:t>)</w:t>
      </w:r>
    </w:p>
    <w:p w:rsidR="00D53386" w:rsidRPr="00B12DAA" w:rsidRDefault="00D53386" w:rsidP="005737D3">
      <w:pPr>
        <w:spacing w:after="0" w:line="240" w:lineRule="auto"/>
        <w:ind w:right="-1"/>
        <w:jc w:val="both"/>
        <w:rPr>
          <w:rFonts w:ascii="Arial Narrow" w:hAnsi="Arial Narrow"/>
          <w:bCs/>
          <w:sz w:val="20"/>
          <w:szCs w:val="20"/>
        </w:rPr>
      </w:pPr>
    </w:p>
    <w:p w:rsidR="000019D1" w:rsidRPr="00B12DAA" w:rsidRDefault="000019D1" w:rsidP="005737D3">
      <w:pPr>
        <w:spacing w:after="0" w:line="240" w:lineRule="auto"/>
        <w:ind w:right="-1"/>
        <w:jc w:val="both"/>
        <w:rPr>
          <w:rFonts w:ascii="Arial Narrow" w:hAnsi="Arial Narrow"/>
          <w:bCs/>
          <w:sz w:val="20"/>
          <w:szCs w:val="20"/>
        </w:rPr>
      </w:pPr>
      <w:r w:rsidRPr="00B12DAA">
        <w:rPr>
          <w:rFonts w:ascii="Arial Narrow" w:hAnsi="Arial Narrow"/>
          <w:bCs/>
          <w:sz w:val="20"/>
          <w:szCs w:val="20"/>
        </w:rPr>
        <w:t>nell’occasione sarà presentato il Master di Alta Specializzazione Professionale:</w:t>
      </w:r>
    </w:p>
    <w:p w:rsidR="000019D1" w:rsidRPr="00B12DAA" w:rsidRDefault="000019D1" w:rsidP="005737D3">
      <w:pPr>
        <w:spacing w:after="0" w:line="240" w:lineRule="auto"/>
        <w:ind w:right="-1"/>
        <w:jc w:val="both"/>
        <w:rPr>
          <w:rFonts w:ascii="Arial Narrow" w:hAnsi="Arial Narrow"/>
          <w:b/>
          <w:bCs/>
          <w:sz w:val="20"/>
          <w:szCs w:val="20"/>
        </w:rPr>
      </w:pPr>
    </w:p>
    <w:p w:rsidR="000019D1" w:rsidRPr="00B12DAA" w:rsidRDefault="000019D1" w:rsidP="005737D3">
      <w:pPr>
        <w:spacing w:after="0" w:line="240" w:lineRule="auto"/>
        <w:ind w:right="-1"/>
        <w:jc w:val="both"/>
        <w:rPr>
          <w:rFonts w:ascii="Arial Narrow" w:hAnsi="Arial Narrow"/>
          <w:b/>
          <w:bCs/>
          <w:sz w:val="20"/>
          <w:szCs w:val="20"/>
        </w:rPr>
      </w:pPr>
      <w:r w:rsidRPr="00B12DAA">
        <w:rPr>
          <w:rFonts w:ascii="Arial Narrow" w:hAnsi="Arial Narrow"/>
          <w:b/>
          <w:bCs/>
          <w:sz w:val="20"/>
          <w:szCs w:val="20"/>
        </w:rPr>
        <w:t>“Governo Sostenibile dei Lavori Pubblici</w:t>
      </w:r>
    </w:p>
    <w:p w:rsidR="000019D1" w:rsidRPr="00B12DAA" w:rsidRDefault="000019D1" w:rsidP="005737D3">
      <w:pPr>
        <w:spacing w:after="0" w:line="240" w:lineRule="auto"/>
        <w:ind w:right="-1"/>
        <w:jc w:val="both"/>
        <w:rPr>
          <w:rFonts w:ascii="Arial Narrow" w:hAnsi="Arial Narrow"/>
          <w:b/>
          <w:bCs/>
          <w:i/>
          <w:sz w:val="20"/>
          <w:szCs w:val="20"/>
        </w:rPr>
      </w:pPr>
      <w:r w:rsidRPr="00B12DAA">
        <w:rPr>
          <w:rFonts w:ascii="Arial Narrow" w:hAnsi="Arial Narrow"/>
          <w:b/>
          <w:bCs/>
          <w:i/>
          <w:sz w:val="20"/>
          <w:szCs w:val="20"/>
        </w:rPr>
        <w:t>Cultura del Progetto, Legalità, Qualificazione, Sicurezza, Valore del Prodotto</w:t>
      </w:r>
    </w:p>
    <w:p w:rsidR="005737D3" w:rsidRPr="00B12DAA" w:rsidRDefault="000019D1" w:rsidP="00B12DAA">
      <w:pPr>
        <w:spacing w:after="0" w:line="240" w:lineRule="auto"/>
        <w:ind w:right="-1"/>
        <w:jc w:val="both"/>
        <w:rPr>
          <w:rFonts w:ascii="Arial Narrow" w:hAnsi="Arial Narrow"/>
          <w:b/>
          <w:bCs/>
          <w:sz w:val="20"/>
          <w:szCs w:val="20"/>
        </w:rPr>
      </w:pPr>
      <w:r w:rsidRPr="00B12DAA">
        <w:rPr>
          <w:rFonts w:ascii="Arial Narrow" w:hAnsi="Arial Narrow"/>
          <w:b/>
          <w:bCs/>
          <w:sz w:val="20"/>
          <w:szCs w:val="20"/>
        </w:rPr>
        <w:t>Formazione e Informazione Avanzata sulle Buone Pratiche”</w:t>
      </w:r>
    </w:p>
    <w:p w:rsidR="000019D1" w:rsidRPr="00B12DAA" w:rsidRDefault="000019D1" w:rsidP="005737D3">
      <w:pPr>
        <w:spacing w:after="0"/>
        <w:ind w:right="-1"/>
        <w:jc w:val="both"/>
        <w:rPr>
          <w:rFonts w:ascii="Arial Narrow" w:hAnsi="Arial Narrow"/>
          <w:bCs/>
          <w:sz w:val="20"/>
          <w:szCs w:val="20"/>
        </w:rPr>
      </w:pPr>
      <w:r w:rsidRPr="00B12DAA">
        <w:rPr>
          <w:rFonts w:ascii="Arial Narrow" w:hAnsi="Arial Narrow"/>
          <w:bCs/>
          <w:sz w:val="20"/>
          <w:szCs w:val="20"/>
        </w:rPr>
        <w:t xml:space="preserve">ed il  </w:t>
      </w:r>
    </w:p>
    <w:p w:rsidR="000019D1" w:rsidRPr="00B12DAA" w:rsidRDefault="000019D1" w:rsidP="005737D3">
      <w:pPr>
        <w:spacing w:after="0"/>
        <w:ind w:right="-1"/>
        <w:jc w:val="both"/>
        <w:rPr>
          <w:rFonts w:ascii="Arial Narrow" w:hAnsi="Arial Narrow"/>
          <w:b/>
          <w:i/>
          <w:sz w:val="20"/>
          <w:szCs w:val="20"/>
        </w:rPr>
      </w:pPr>
      <w:proofErr w:type="spellStart"/>
      <w:r w:rsidRPr="00B12DAA">
        <w:rPr>
          <w:rFonts w:ascii="Arial Narrow" w:hAnsi="Arial Narrow"/>
          <w:b/>
          <w:sz w:val="20"/>
          <w:szCs w:val="20"/>
        </w:rPr>
        <w:t>LabProjectTecnologia</w:t>
      </w:r>
      <w:proofErr w:type="spellEnd"/>
      <w:r w:rsidRPr="00B12DAA">
        <w:rPr>
          <w:rFonts w:ascii="Arial Narrow" w:hAnsi="Arial Narrow"/>
          <w:b/>
          <w:sz w:val="20"/>
          <w:szCs w:val="20"/>
        </w:rPr>
        <w:t xml:space="preserve"> </w:t>
      </w:r>
      <w:r w:rsidRPr="00B12DAA">
        <w:rPr>
          <w:rFonts w:ascii="Arial Narrow" w:hAnsi="Arial Narrow"/>
          <w:b/>
          <w:i/>
          <w:sz w:val="20"/>
          <w:szCs w:val="20"/>
        </w:rPr>
        <w:t>( Dipartimento PAU )</w:t>
      </w:r>
    </w:p>
    <w:p w:rsidR="000019D1" w:rsidRPr="00B12DAA" w:rsidRDefault="000019D1" w:rsidP="005737D3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/>
          <w:b/>
          <w:bCs/>
          <w:sz w:val="20"/>
          <w:szCs w:val="20"/>
        </w:rPr>
        <w:sectPr w:rsidR="000019D1" w:rsidRPr="00B12DAA" w:rsidSect="00B12DAA">
          <w:type w:val="continuous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:rsidR="00D53386" w:rsidRPr="00B12DAA" w:rsidRDefault="00D53386" w:rsidP="005737D3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/>
          <w:b/>
          <w:bCs/>
          <w:sz w:val="20"/>
          <w:szCs w:val="20"/>
        </w:rPr>
      </w:pPr>
    </w:p>
    <w:p w:rsidR="00D21291" w:rsidRPr="00B12DAA" w:rsidRDefault="00D21291" w:rsidP="00D21291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B12DAA">
        <w:rPr>
          <w:rFonts w:ascii="Arial Narrow" w:hAnsi="Arial Narrow"/>
          <w:b/>
          <w:bCs/>
          <w:sz w:val="20"/>
          <w:szCs w:val="20"/>
        </w:rPr>
        <w:t xml:space="preserve">La partecipazione al seminario è gratuita, a fine lavori sarà dall’Ordine degli Architetti P.,P. e C.  della provincia di Cotone rilasciato l’“ATTESTATO </w:t>
      </w:r>
      <w:proofErr w:type="spellStart"/>
      <w:r w:rsidRPr="00B12DAA">
        <w:rPr>
          <w:rFonts w:ascii="Arial Narrow" w:hAnsi="Arial Narrow"/>
          <w:b/>
          <w:bCs/>
          <w:sz w:val="20"/>
          <w:szCs w:val="20"/>
        </w:rPr>
        <w:t>DI</w:t>
      </w:r>
      <w:proofErr w:type="spellEnd"/>
      <w:r w:rsidRPr="00B12DAA">
        <w:rPr>
          <w:rFonts w:ascii="Arial Narrow" w:hAnsi="Arial Narrow"/>
          <w:b/>
          <w:bCs/>
          <w:sz w:val="20"/>
          <w:szCs w:val="20"/>
        </w:rPr>
        <w:t xml:space="preserve"> PARTECIPAZIONE”.</w:t>
      </w:r>
    </w:p>
    <w:p w:rsidR="00D21291" w:rsidRPr="00B12DAA" w:rsidRDefault="00D21291" w:rsidP="005737D3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:rsidR="00D21291" w:rsidRPr="00B12DAA" w:rsidRDefault="00D21291" w:rsidP="005737D3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/>
          <w:b/>
          <w:bCs/>
          <w:i/>
          <w:sz w:val="20"/>
          <w:szCs w:val="20"/>
        </w:rPr>
      </w:pPr>
    </w:p>
    <w:p w:rsidR="00853496" w:rsidRDefault="00643854" w:rsidP="00853496">
      <w:pPr>
        <w:tabs>
          <w:tab w:val="left" w:pos="570"/>
          <w:tab w:val="center" w:pos="4819"/>
        </w:tabs>
        <w:spacing w:after="0"/>
        <w:ind w:right="-1134"/>
        <w:rPr>
          <w:rFonts w:ascii="Century Gothic" w:hAnsi="Century Gothic" w:cs="Microsoft Sans Serif"/>
          <w:b/>
          <w:i/>
          <w:sz w:val="20"/>
          <w:szCs w:val="20"/>
        </w:rPr>
      </w:pPr>
      <w:r w:rsidRPr="00B12DAA">
        <w:rPr>
          <w:rFonts w:ascii="Arial Narrow" w:hAnsi="Arial Narrow"/>
          <w:b/>
          <w:bCs/>
          <w:i/>
          <w:sz w:val="20"/>
          <w:szCs w:val="20"/>
        </w:rPr>
        <w:t>Info: Ordine Architetti Crotone</w:t>
      </w:r>
      <w:r w:rsidR="007674F7" w:rsidRPr="00B12DAA">
        <w:rPr>
          <w:rFonts w:ascii="Arial Narrow" w:hAnsi="Arial Narrow"/>
          <w:b/>
          <w:bCs/>
          <w:i/>
          <w:sz w:val="20"/>
          <w:szCs w:val="20"/>
        </w:rPr>
        <w:t xml:space="preserve">, </w:t>
      </w:r>
      <w:r w:rsidRPr="00B12DAA">
        <w:rPr>
          <w:rFonts w:ascii="Arial Narrow" w:hAnsi="Arial Narrow" w:cs="Microsoft Sans Serif"/>
          <w:b/>
          <w:i/>
          <w:sz w:val="20"/>
          <w:szCs w:val="20"/>
        </w:rPr>
        <w:t>Via A.F. Lucifero,150 - 88900, Crotone</w:t>
      </w:r>
      <w:r w:rsidR="00436423" w:rsidRPr="00B12DAA">
        <w:rPr>
          <w:rFonts w:ascii="Arial Narrow" w:hAnsi="Arial Narrow" w:cs="Microsoft Sans Serif"/>
          <w:b/>
          <w:i/>
          <w:sz w:val="20"/>
          <w:szCs w:val="20"/>
        </w:rPr>
        <w:t xml:space="preserve"> Tel. Fax 0962/22644 Fax 0962/22644</w:t>
      </w:r>
      <w:r w:rsidR="003D638B" w:rsidRPr="00B12DAA">
        <w:rPr>
          <w:rFonts w:ascii="Arial Narrow" w:hAnsi="Arial Narrow" w:cs="Microsoft Sans Serif"/>
          <w:b/>
          <w:i/>
          <w:sz w:val="20"/>
          <w:szCs w:val="20"/>
        </w:rPr>
        <w:t xml:space="preserve"> </w:t>
      </w:r>
      <w:r w:rsidR="007674F7" w:rsidRPr="00B12DAA">
        <w:rPr>
          <w:rFonts w:ascii="Arial Narrow" w:hAnsi="Arial Narrow" w:cs="Microsoft Sans Serif"/>
          <w:b/>
          <w:i/>
          <w:color w:val="FFFFFF" w:themeColor="background1"/>
          <w:sz w:val="20"/>
          <w:szCs w:val="20"/>
        </w:rPr>
        <w:t>-</w:t>
      </w:r>
      <w:r w:rsidR="003D638B" w:rsidRPr="00B12DAA">
        <w:rPr>
          <w:rFonts w:ascii="Arial Narrow" w:hAnsi="Arial Narrow" w:cs="Microsoft Sans Serif"/>
          <w:b/>
          <w:i/>
          <w:color w:val="FFFFFF" w:themeColor="background1"/>
          <w:sz w:val="20"/>
          <w:szCs w:val="20"/>
        </w:rPr>
        <w:t xml:space="preserve"> </w:t>
      </w:r>
      <w:r w:rsidR="007674F7" w:rsidRPr="00B12DAA">
        <w:rPr>
          <w:rFonts w:ascii="Arial Narrow" w:hAnsi="Arial Narrow" w:cs="Microsoft Sans Serif"/>
          <w:b/>
          <w:i/>
          <w:color w:val="FFFFFF" w:themeColor="background1"/>
          <w:sz w:val="20"/>
          <w:szCs w:val="20"/>
        </w:rPr>
        <w:t>E</w:t>
      </w:r>
      <w:r w:rsidR="003D638B" w:rsidRPr="00B12DAA">
        <w:rPr>
          <w:rFonts w:ascii="Arial Narrow" w:hAnsi="Arial Narrow" w:cs="Microsoft Sans Serif"/>
          <w:b/>
          <w:i/>
          <w:color w:val="FFFFFF" w:themeColor="background1"/>
          <w:sz w:val="20"/>
          <w:szCs w:val="20"/>
        </w:rPr>
        <w:t>-</w:t>
      </w:r>
      <w:r w:rsidR="00853496" w:rsidRPr="00853496">
        <w:rPr>
          <w:rFonts w:ascii="Century Gothic" w:hAnsi="Century Gothic" w:cs="Microsoft Sans Serif"/>
          <w:b/>
          <w:i/>
          <w:sz w:val="20"/>
          <w:szCs w:val="20"/>
        </w:rPr>
        <w:t xml:space="preserve"> </w:t>
      </w:r>
    </w:p>
    <w:p w:rsidR="00853496" w:rsidRDefault="00853496" w:rsidP="00853496">
      <w:pPr>
        <w:tabs>
          <w:tab w:val="left" w:pos="570"/>
          <w:tab w:val="center" w:pos="4819"/>
        </w:tabs>
        <w:spacing w:after="0"/>
        <w:ind w:right="-1134"/>
        <w:rPr>
          <w:rFonts w:ascii="Century Gothic" w:hAnsi="Century Gothic" w:cs="Microsoft Sans Serif"/>
          <w:b/>
          <w:i/>
          <w:sz w:val="20"/>
          <w:szCs w:val="20"/>
        </w:rPr>
      </w:pPr>
      <w:r w:rsidRPr="00563B93">
        <w:rPr>
          <w:rFonts w:ascii="Century Gothic" w:hAnsi="Century Gothic" w:cs="Microsoft Sans Serif"/>
          <w:b/>
          <w:i/>
          <w:sz w:val="20"/>
          <w:szCs w:val="20"/>
        </w:rPr>
        <w:t xml:space="preserve">E-mail: </w:t>
      </w:r>
      <w:hyperlink r:id="rId5" w:history="1">
        <w:r w:rsidR="00E10CFE" w:rsidRPr="0056066F">
          <w:rPr>
            <w:rStyle w:val="Collegamentoipertestuale"/>
            <w:rFonts w:ascii="Century Gothic" w:hAnsi="Century Gothic" w:cs="Microsoft Sans Serif"/>
            <w:b/>
            <w:i/>
            <w:sz w:val="20"/>
            <w:szCs w:val="20"/>
          </w:rPr>
          <w:t>architetticrotone@awn.it</w:t>
        </w:r>
      </w:hyperlink>
    </w:p>
    <w:p w:rsidR="00DB381D" w:rsidRDefault="00DB381D" w:rsidP="00DB381D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 w:cs="Arial"/>
          <w:b/>
          <w:i/>
          <w:color w:val="FFFFFF" w:themeColor="background1"/>
          <w:sz w:val="24"/>
          <w:szCs w:val="24"/>
        </w:rPr>
      </w:pPr>
      <w:r>
        <w:rPr>
          <w:rFonts w:ascii="Arial Narrow" w:hAnsi="Arial Narrow" w:cs="Arial"/>
          <w:b/>
          <w:i/>
          <w:color w:val="FFFFFF" w:themeColor="background1"/>
          <w:sz w:val="24"/>
          <w:szCs w:val="24"/>
        </w:rPr>
        <w:t>:</w:t>
      </w:r>
    </w:p>
    <w:p w:rsidR="00DB381D" w:rsidRDefault="00DB381D" w:rsidP="00DB381D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 w:cs="Arial"/>
          <w:b/>
          <w:i/>
          <w:color w:val="FFFFFF" w:themeColor="background1"/>
          <w:sz w:val="24"/>
          <w:szCs w:val="24"/>
        </w:rPr>
      </w:pPr>
    </w:p>
    <w:p w:rsidR="00DB381D" w:rsidRDefault="00DB381D" w:rsidP="00DB381D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 w:cs="Arial"/>
          <w:b/>
          <w:i/>
          <w:color w:val="FFFFFF" w:themeColor="background1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 xml:space="preserve">Le Giornate di Studio sui LL.PP.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si caratterizzano per un approccio multidisciplinare alla materia volte ad assicurare un’adeguata conoscenza delle molteplici problematiche di ordine tecnico. </w:t>
      </w:r>
    </w:p>
    <w:p w:rsidR="00DB381D" w:rsidRDefault="00DB381D" w:rsidP="00DB381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 tutto al fine di ottenere un compiuto equilibrio tra la conoscenza teorica del quadro normativo e le indispensabili indicazioni di carattere tecnico-operativo.</w:t>
      </w:r>
    </w:p>
    <w:p w:rsidR="00DB381D" w:rsidRDefault="00DB381D" w:rsidP="00DB381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L’obiettivo è quello di fornire un quadro completo della disciplina sia a coloro che abbiano maturato un´esperienza consolidata nel settore sia a coloro per la prima volta affrontano questi argomenti.</w:t>
      </w:r>
    </w:p>
    <w:p w:rsidR="00DB381D" w:rsidRDefault="00DB381D" w:rsidP="00DB381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Ai primi, le Giornate di Studio garantiranno non solo il necessario aggiornamento sui profili di novità normativa e di gestione operativa della progettazione esecutiva e del cantiere, ma soprattutto un inquadramento sistematico e un approfondimento dei diversi istituti indispensabile per la soluzione dei problemi interpretativi ed applicativi. </w:t>
      </w:r>
    </w:p>
    <w:p w:rsidR="00DB381D" w:rsidRDefault="00DB381D" w:rsidP="00DB381D">
      <w:pPr>
        <w:autoSpaceDE w:val="0"/>
        <w:autoSpaceDN w:val="0"/>
        <w:adjustRightInd w:val="0"/>
        <w:spacing w:after="0"/>
        <w:jc w:val="both"/>
        <w:rPr>
          <w:rStyle w:val="listapuntonero"/>
        </w:rPr>
      </w:pPr>
      <w:r>
        <w:rPr>
          <w:rFonts w:ascii="Arial Narrow" w:hAnsi="Arial Narrow" w:cs="Arial"/>
          <w:sz w:val="24"/>
          <w:szCs w:val="24"/>
        </w:rPr>
        <w:t xml:space="preserve">Per quanto attiene ai secondi, si propongono di formare risorse con un grado elevato di </w:t>
      </w:r>
      <w:r>
        <w:rPr>
          <w:rStyle w:val="Enfasigrassetto"/>
          <w:rFonts w:ascii="Arial Narrow" w:hAnsi="Arial Narrow" w:cs="Arial"/>
          <w:sz w:val="24"/>
          <w:szCs w:val="24"/>
        </w:rPr>
        <w:t>specializzazione</w:t>
      </w:r>
      <w:r>
        <w:rPr>
          <w:rFonts w:ascii="Arial Narrow" w:hAnsi="Arial Narrow" w:cs="Arial"/>
          <w:sz w:val="24"/>
          <w:szCs w:val="24"/>
        </w:rPr>
        <w:t xml:space="preserve"> che consenta loro di operare in un settore che offre ampie e differenziate occasioni di inserimento nel mondo del lavoro </w:t>
      </w:r>
      <w:r>
        <w:rPr>
          <w:rFonts w:ascii="Arial Narrow" w:hAnsi="Arial Narrow" w:cs="Arial"/>
          <w:i/>
          <w:sz w:val="24"/>
          <w:szCs w:val="24"/>
        </w:rPr>
        <w:t xml:space="preserve">(stazioni appaltanti, imprese, studi </w:t>
      </w:r>
      <w:r>
        <w:rPr>
          <w:rStyle w:val="Enfasigrassetto"/>
          <w:rFonts w:ascii="Arial Narrow" w:hAnsi="Arial Narrow" w:cs="Arial"/>
          <w:i/>
          <w:sz w:val="24"/>
          <w:szCs w:val="24"/>
        </w:rPr>
        <w:t>professionali</w:t>
      </w:r>
      <w:r>
        <w:rPr>
          <w:rFonts w:ascii="Arial Narrow" w:hAnsi="Arial Narrow" w:cs="Arial"/>
          <w:b/>
          <w:i/>
          <w:sz w:val="24"/>
          <w:szCs w:val="24"/>
        </w:rPr>
        <w:t>,</w:t>
      </w:r>
      <w:r>
        <w:rPr>
          <w:rFonts w:ascii="Arial Narrow" w:hAnsi="Arial Narrow" w:cs="Arial"/>
          <w:i/>
          <w:sz w:val="24"/>
          <w:szCs w:val="24"/>
        </w:rPr>
        <w:t xml:space="preserve"> ecc.).</w:t>
      </w:r>
      <w:r>
        <w:rPr>
          <w:rStyle w:val="listapuntonero"/>
          <w:rFonts w:ascii="Arial Narrow" w:hAnsi="Arial Narrow" w:cs="Arial"/>
          <w:sz w:val="24"/>
          <w:szCs w:val="24"/>
        </w:rPr>
        <w:t xml:space="preserve"> </w:t>
      </w:r>
    </w:p>
    <w:p w:rsidR="00DB381D" w:rsidRDefault="00DB381D" w:rsidP="00DB381D">
      <w:pPr>
        <w:spacing w:after="0"/>
        <w:jc w:val="both"/>
        <w:rPr>
          <w:bCs/>
          <w:i/>
        </w:rPr>
      </w:pPr>
      <w:r>
        <w:rPr>
          <w:rFonts w:ascii="Arial Narrow" w:hAnsi="Arial Narrow" w:cs="Arial"/>
          <w:bCs/>
          <w:sz w:val="24"/>
          <w:szCs w:val="24"/>
        </w:rPr>
        <w:t xml:space="preserve">I Seminari nel loro complesso </w:t>
      </w:r>
      <w:r>
        <w:rPr>
          <w:rFonts w:ascii="Arial Narrow" w:hAnsi="Arial Narrow" w:cs="Arial"/>
          <w:sz w:val="24"/>
          <w:szCs w:val="24"/>
        </w:rPr>
        <w:t xml:space="preserve">forniranno competenze specialistiche avanzate nella </w:t>
      </w:r>
      <w:r>
        <w:rPr>
          <w:rFonts w:ascii="Arial Narrow" w:hAnsi="Arial Narrow" w:cs="Arial"/>
          <w:bCs/>
          <w:sz w:val="24"/>
          <w:szCs w:val="24"/>
        </w:rPr>
        <w:t>gestione dei processi delle Opere Pubbliche: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“</w:t>
      </w:r>
      <w:r>
        <w:rPr>
          <w:rFonts w:ascii="Arial Narrow" w:hAnsi="Arial Narrow" w:cs="Arial"/>
          <w:bCs/>
          <w:i/>
          <w:sz w:val="24"/>
          <w:szCs w:val="24"/>
        </w:rPr>
        <w:t xml:space="preserve">Formazione e Informazione Avanzata sulle Buone Pratiche” </w:t>
      </w:r>
      <w:r>
        <w:rPr>
          <w:rFonts w:ascii="Arial Narrow" w:hAnsi="Arial Narrow" w:cs="Arial"/>
          <w:sz w:val="24"/>
          <w:szCs w:val="24"/>
        </w:rPr>
        <w:t>con particolare riferimento ai</w:t>
      </w:r>
      <w:r>
        <w:rPr>
          <w:rFonts w:ascii="Arial Narrow" w:hAnsi="Arial Narrow" w:cs="Arial"/>
          <w:bCs/>
          <w:sz w:val="24"/>
          <w:szCs w:val="24"/>
        </w:rPr>
        <w:t xml:space="preserve"> sei livelli del progetto: dalla programmazione alla cantierizzazione dell’opera pubblica, al progetto ex post, </w:t>
      </w:r>
      <w:r>
        <w:rPr>
          <w:rFonts w:ascii="Arial Narrow" w:hAnsi="Arial Narrow" w:cs="Arial"/>
          <w:sz w:val="24"/>
          <w:szCs w:val="24"/>
        </w:rPr>
        <w:t xml:space="preserve">alla condotta dei lavori, contabilità di cantiere, stima dei lavori da parte dell’impresa in sede di gara di appalto, processi produttivi e contabilità industriale su commessa con determinazione dei costi per processo. </w:t>
      </w:r>
    </w:p>
    <w:p w:rsidR="00DB381D" w:rsidRDefault="00DB381D" w:rsidP="00DB381D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eastAsia="it-IT"/>
        </w:rPr>
      </w:pPr>
      <w:r>
        <w:rPr>
          <w:rFonts w:ascii="Arial Narrow" w:hAnsi="Arial Narrow" w:cs="Arial"/>
          <w:bCs/>
          <w:sz w:val="24"/>
          <w:szCs w:val="24"/>
        </w:rPr>
        <w:t xml:space="preserve">Argomenti di particolare interesse per i direttori dei lavori e direttori tecnici di cantiere saranno quelli legati: </w:t>
      </w:r>
      <w:r>
        <w:rPr>
          <w:rFonts w:ascii="Arial Narrow" w:hAnsi="Arial Narrow" w:cs="Arial"/>
          <w:bCs/>
          <w:i/>
          <w:sz w:val="24"/>
          <w:szCs w:val="24"/>
        </w:rPr>
        <w:t xml:space="preserve">al concetto di incertezza: produzione di cantiere e crescente complessità del prodotto; turbolenza dell’ambiente impresa: scostamenti rispetto alle lavorazioni di routine e vulnerabilità dei processi; controlli sulla progettazione, controlli sulla realizzazione, controlli sui processi; controllo di gestione nelle imprese che operano su grandi commesse o progetti; il </w:t>
      </w:r>
      <w:r>
        <w:rPr>
          <w:rFonts w:ascii="Arial Narrow" w:eastAsia="Times New Roman" w:hAnsi="Arial Narrow" w:cs="Arial"/>
          <w:i/>
          <w:sz w:val="24"/>
          <w:szCs w:val="24"/>
          <w:lang w:eastAsia="it-IT"/>
        </w:rPr>
        <w:t xml:space="preserve">cantiere: da project management a project </w:t>
      </w:r>
      <w:proofErr w:type="spellStart"/>
      <w:r>
        <w:rPr>
          <w:rFonts w:ascii="Arial Narrow" w:eastAsia="Times New Roman" w:hAnsi="Arial Narrow" w:cs="Arial"/>
          <w:i/>
          <w:sz w:val="24"/>
          <w:szCs w:val="24"/>
          <w:lang w:eastAsia="it-IT"/>
        </w:rPr>
        <w:t>control</w:t>
      </w:r>
      <w:proofErr w:type="spellEnd"/>
      <w:r>
        <w:rPr>
          <w:rFonts w:ascii="Arial Narrow" w:eastAsia="Times New Roman" w:hAnsi="Arial Narrow" w:cs="Arial"/>
          <w:i/>
          <w:sz w:val="24"/>
          <w:szCs w:val="24"/>
          <w:lang w:eastAsia="it-IT"/>
        </w:rPr>
        <w:t>.</w:t>
      </w:r>
    </w:p>
    <w:p w:rsidR="00DB381D" w:rsidRDefault="00DB381D" w:rsidP="00DB381D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eastAsia="it-IT"/>
        </w:rPr>
      </w:pPr>
      <w:r>
        <w:rPr>
          <w:rFonts w:ascii="Arial Narrow" w:hAnsi="Arial Narrow" w:cs="Arial"/>
        </w:rPr>
        <w:t>La prima giornata dal tema: “</w:t>
      </w:r>
      <w:r>
        <w:rPr>
          <w:rFonts w:ascii="Arial Narrow" w:hAnsi="Arial Narrow" w:cs="Arial"/>
          <w:b/>
        </w:rPr>
        <w:t xml:space="preserve">Il progetto esecutivo e il progetto costruttivo delle Opere Pubbliche: </w:t>
      </w:r>
      <w:r>
        <w:rPr>
          <w:rFonts w:ascii="Arial Narrow" w:hAnsi="Arial Narrow" w:cs="Arial"/>
          <w:b/>
          <w:bCs/>
        </w:rPr>
        <w:t xml:space="preserve">Reingegnerizzazione dei processi e impiego delle tecnologie” </w:t>
      </w:r>
      <w:r>
        <w:rPr>
          <w:rFonts w:ascii="Arial Narrow" w:hAnsi="Arial Narrow" w:cs="Arial"/>
          <w:bCs/>
        </w:rPr>
        <w:t>affronta</w:t>
      </w: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color w:val="000000"/>
        </w:rPr>
        <w:t xml:space="preserve"> il rapporto esistente tra progettazione esecutiva, progetto di cantierizzazione e </w:t>
      </w:r>
      <w:r>
        <w:rPr>
          <w:rFonts w:ascii="Arial Narrow" w:hAnsi="Arial Narrow" w:cs="Arial"/>
        </w:rPr>
        <w:t xml:space="preserve">cantiere quale luogo di produzione e realizzazione dell’intervento progettuale programmato caratterizzato da una architettura molto complessa e sofisticata fatta di impianti, attrezzature, aree di servizio, stoccaggio materiali, componenti, ecc. La sua organizzazione-gestione dipende strettamente dal tipo e dall’entità dell’intervento che si va a realizzare, dalle tecniche costruttive e dai materiali impiegati, dall’ubicazione delle aree direttamente ed indirettamente interessate, dalla tipologia e </w:t>
      </w:r>
      <w:proofErr w:type="spellStart"/>
      <w:r>
        <w:rPr>
          <w:rFonts w:ascii="Arial Narrow" w:hAnsi="Arial Narrow" w:cs="Arial"/>
        </w:rPr>
        <w:t>qualita’</w:t>
      </w:r>
      <w:proofErr w:type="spellEnd"/>
      <w:r>
        <w:rPr>
          <w:rFonts w:ascii="Arial Narrow" w:hAnsi="Arial Narrow" w:cs="Arial"/>
        </w:rPr>
        <w:t xml:space="preserve"> delle imprese coinvolte nella realizzazione, dalla tempistica prevista dai capitolati e contratti e dall’economia generale di appalto. </w:t>
      </w:r>
    </w:p>
    <w:p w:rsidR="00DB381D" w:rsidRDefault="00DB381D" w:rsidP="00DB381D">
      <w:pPr>
        <w:tabs>
          <w:tab w:val="left" w:pos="570"/>
          <w:tab w:val="center" w:pos="4819"/>
        </w:tabs>
        <w:spacing w:after="0"/>
        <w:ind w:right="-1"/>
        <w:jc w:val="both"/>
        <w:rPr>
          <w:rFonts w:ascii="Arial Narrow" w:hAnsi="Arial Narrow"/>
          <w:sz w:val="20"/>
          <w:szCs w:val="20"/>
        </w:rPr>
      </w:pPr>
      <w:hyperlink r:id="rId6" w:tgtFrame="_blank" w:history="1">
        <w:r>
          <w:rPr>
            <w:rStyle w:val="Collegamentoipertestuale"/>
            <w:rFonts w:ascii="Arial Narrow" w:hAnsi="Arial Narrow" w:cs="Microsoft Sans Serif"/>
            <w:b/>
            <w:i/>
            <w:color w:val="FFFFFF" w:themeColor="background1"/>
            <w:sz w:val="20"/>
            <w:szCs w:val="20"/>
          </w:rPr>
          <w:t>architettikr@katamail.com</w:t>
        </w:r>
      </w:hyperlink>
    </w:p>
    <w:p w:rsidR="00E10CFE" w:rsidRDefault="00E10CFE" w:rsidP="00853496">
      <w:pPr>
        <w:tabs>
          <w:tab w:val="left" w:pos="570"/>
          <w:tab w:val="center" w:pos="4819"/>
        </w:tabs>
        <w:spacing w:after="0"/>
        <w:ind w:right="-1134"/>
        <w:rPr>
          <w:rFonts w:ascii="Century Gothic" w:hAnsi="Century Gothic" w:cs="Microsoft Sans Serif"/>
          <w:b/>
          <w:i/>
          <w:sz w:val="20"/>
          <w:szCs w:val="20"/>
        </w:rPr>
      </w:pPr>
    </w:p>
    <w:sectPr w:rsidR="00E10CFE" w:rsidSect="005737D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9144A"/>
    <w:rsid w:val="000005B6"/>
    <w:rsid w:val="000019D1"/>
    <w:rsid w:val="000055DA"/>
    <w:rsid w:val="00005890"/>
    <w:rsid w:val="00010B91"/>
    <w:rsid w:val="00010F9C"/>
    <w:rsid w:val="00015598"/>
    <w:rsid w:val="00030811"/>
    <w:rsid w:val="000408E7"/>
    <w:rsid w:val="00041CCA"/>
    <w:rsid w:val="0004348E"/>
    <w:rsid w:val="000443B1"/>
    <w:rsid w:val="00046E4A"/>
    <w:rsid w:val="000473F9"/>
    <w:rsid w:val="000517DC"/>
    <w:rsid w:val="000647F8"/>
    <w:rsid w:val="000678A2"/>
    <w:rsid w:val="00084E60"/>
    <w:rsid w:val="0009535E"/>
    <w:rsid w:val="000A1EFE"/>
    <w:rsid w:val="000B4102"/>
    <w:rsid w:val="000C0CC6"/>
    <w:rsid w:val="000C56FF"/>
    <w:rsid w:val="000D07C9"/>
    <w:rsid w:val="000D2EA7"/>
    <w:rsid w:val="000D4784"/>
    <w:rsid w:val="000F03EF"/>
    <w:rsid w:val="000F6296"/>
    <w:rsid w:val="00100AEC"/>
    <w:rsid w:val="00105005"/>
    <w:rsid w:val="00107C9F"/>
    <w:rsid w:val="001243D5"/>
    <w:rsid w:val="00156504"/>
    <w:rsid w:val="00160703"/>
    <w:rsid w:val="00161AE0"/>
    <w:rsid w:val="00162E08"/>
    <w:rsid w:val="00163A27"/>
    <w:rsid w:val="00164BEB"/>
    <w:rsid w:val="0016538E"/>
    <w:rsid w:val="001728E4"/>
    <w:rsid w:val="00180187"/>
    <w:rsid w:val="00180400"/>
    <w:rsid w:val="00182783"/>
    <w:rsid w:val="00186252"/>
    <w:rsid w:val="00190926"/>
    <w:rsid w:val="0019640F"/>
    <w:rsid w:val="001B20A4"/>
    <w:rsid w:val="001B46D9"/>
    <w:rsid w:val="001C3B62"/>
    <w:rsid w:val="001D3234"/>
    <w:rsid w:val="001E154E"/>
    <w:rsid w:val="001F1B19"/>
    <w:rsid w:val="001F524D"/>
    <w:rsid w:val="0022022A"/>
    <w:rsid w:val="00222880"/>
    <w:rsid w:val="002358B4"/>
    <w:rsid w:val="00251013"/>
    <w:rsid w:val="002619D4"/>
    <w:rsid w:val="00272226"/>
    <w:rsid w:val="00277C89"/>
    <w:rsid w:val="002941F2"/>
    <w:rsid w:val="00296EA6"/>
    <w:rsid w:val="002C76D9"/>
    <w:rsid w:val="002D2C39"/>
    <w:rsid w:val="002D3AB0"/>
    <w:rsid w:val="002D489A"/>
    <w:rsid w:val="002D6874"/>
    <w:rsid w:val="002E546C"/>
    <w:rsid w:val="002F012D"/>
    <w:rsid w:val="002F1752"/>
    <w:rsid w:val="00300D55"/>
    <w:rsid w:val="003011EC"/>
    <w:rsid w:val="0030259F"/>
    <w:rsid w:val="00303C74"/>
    <w:rsid w:val="00306093"/>
    <w:rsid w:val="00306F61"/>
    <w:rsid w:val="00315F38"/>
    <w:rsid w:val="00316F15"/>
    <w:rsid w:val="00320A85"/>
    <w:rsid w:val="003231C1"/>
    <w:rsid w:val="00336FCF"/>
    <w:rsid w:val="00337B87"/>
    <w:rsid w:val="0034382A"/>
    <w:rsid w:val="0036187E"/>
    <w:rsid w:val="00373FD9"/>
    <w:rsid w:val="00392F4A"/>
    <w:rsid w:val="00395BA3"/>
    <w:rsid w:val="003A1C0C"/>
    <w:rsid w:val="003A3AF0"/>
    <w:rsid w:val="003A4570"/>
    <w:rsid w:val="003A4BE7"/>
    <w:rsid w:val="003A6274"/>
    <w:rsid w:val="003B0FC6"/>
    <w:rsid w:val="003B35FB"/>
    <w:rsid w:val="003B4075"/>
    <w:rsid w:val="003C109A"/>
    <w:rsid w:val="003C3895"/>
    <w:rsid w:val="003C4C1E"/>
    <w:rsid w:val="003C5339"/>
    <w:rsid w:val="003D35FA"/>
    <w:rsid w:val="003D4AAE"/>
    <w:rsid w:val="003D638B"/>
    <w:rsid w:val="003E46B4"/>
    <w:rsid w:val="003E77F6"/>
    <w:rsid w:val="00406FB1"/>
    <w:rsid w:val="004114B5"/>
    <w:rsid w:val="004119B8"/>
    <w:rsid w:val="00414F98"/>
    <w:rsid w:val="00422EF4"/>
    <w:rsid w:val="00425C39"/>
    <w:rsid w:val="00433909"/>
    <w:rsid w:val="00434412"/>
    <w:rsid w:val="00436423"/>
    <w:rsid w:val="00450F68"/>
    <w:rsid w:val="00451901"/>
    <w:rsid w:val="00460EF1"/>
    <w:rsid w:val="00464C2C"/>
    <w:rsid w:val="00465C25"/>
    <w:rsid w:val="0047118C"/>
    <w:rsid w:val="004712F5"/>
    <w:rsid w:val="00474E31"/>
    <w:rsid w:val="00474EA4"/>
    <w:rsid w:val="00485FA0"/>
    <w:rsid w:val="0048763B"/>
    <w:rsid w:val="00490F04"/>
    <w:rsid w:val="004947C3"/>
    <w:rsid w:val="00496619"/>
    <w:rsid w:val="0049778D"/>
    <w:rsid w:val="00497B1D"/>
    <w:rsid w:val="00497B41"/>
    <w:rsid w:val="004A0E6B"/>
    <w:rsid w:val="004A1167"/>
    <w:rsid w:val="004C7054"/>
    <w:rsid w:val="004C7FCD"/>
    <w:rsid w:val="004D08B1"/>
    <w:rsid w:val="004D5419"/>
    <w:rsid w:val="004D6050"/>
    <w:rsid w:val="004E409F"/>
    <w:rsid w:val="004E6582"/>
    <w:rsid w:val="004E739E"/>
    <w:rsid w:val="004F7D88"/>
    <w:rsid w:val="00504CB0"/>
    <w:rsid w:val="0050689F"/>
    <w:rsid w:val="00530641"/>
    <w:rsid w:val="0054529C"/>
    <w:rsid w:val="00553CDD"/>
    <w:rsid w:val="00554BC7"/>
    <w:rsid w:val="0055768C"/>
    <w:rsid w:val="0056269C"/>
    <w:rsid w:val="00572EDC"/>
    <w:rsid w:val="005737D3"/>
    <w:rsid w:val="00574889"/>
    <w:rsid w:val="00583899"/>
    <w:rsid w:val="00590B33"/>
    <w:rsid w:val="0059472B"/>
    <w:rsid w:val="00595973"/>
    <w:rsid w:val="00597927"/>
    <w:rsid w:val="00597A3B"/>
    <w:rsid w:val="005A2A93"/>
    <w:rsid w:val="005B0EA6"/>
    <w:rsid w:val="005B2479"/>
    <w:rsid w:val="005B7993"/>
    <w:rsid w:val="005C1FC1"/>
    <w:rsid w:val="005D3D71"/>
    <w:rsid w:val="00604589"/>
    <w:rsid w:val="006211F2"/>
    <w:rsid w:val="00621F93"/>
    <w:rsid w:val="00631A31"/>
    <w:rsid w:val="0063298D"/>
    <w:rsid w:val="006337E5"/>
    <w:rsid w:val="006412B4"/>
    <w:rsid w:val="00643854"/>
    <w:rsid w:val="00667593"/>
    <w:rsid w:val="00670EF3"/>
    <w:rsid w:val="00672AB3"/>
    <w:rsid w:val="006775CB"/>
    <w:rsid w:val="006860A3"/>
    <w:rsid w:val="0069144A"/>
    <w:rsid w:val="00693669"/>
    <w:rsid w:val="006A1873"/>
    <w:rsid w:val="006A258C"/>
    <w:rsid w:val="006A4C89"/>
    <w:rsid w:val="006B3659"/>
    <w:rsid w:val="006C3680"/>
    <w:rsid w:val="006C3EEC"/>
    <w:rsid w:val="006C5416"/>
    <w:rsid w:val="006D59E9"/>
    <w:rsid w:val="006D5CC8"/>
    <w:rsid w:val="007020AB"/>
    <w:rsid w:val="00704C65"/>
    <w:rsid w:val="007101A4"/>
    <w:rsid w:val="00721BC1"/>
    <w:rsid w:val="00721D44"/>
    <w:rsid w:val="007269AB"/>
    <w:rsid w:val="00726EE6"/>
    <w:rsid w:val="00727D5E"/>
    <w:rsid w:val="00731276"/>
    <w:rsid w:val="007318B5"/>
    <w:rsid w:val="00734DED"/>
    <w:rsid w:val="00737DB7"/>
    <w:rsid w:val="00740FF2"/>
    <w:rsid w:val="007436BD"/>
    <w:rsid w:val="007558A9"/>
    <w:rsid w:val="007561FD"/>
    <w:rsid w:val="007579A3"/>
    <w:rsid w:val="007600E1"/>
    <w:rsid w:val="007674F7"/>
    <w:rsid w:val="00770AAF"/>
    <w:rsid w:val="0077354E"/>
    <w:rsid w:val="0077562D"/>
    <w:rsid w:val="00784335"/>
    <w:rsid w:val="00790226"/>
    <w:rsid w:val="007937F0"/>
    <w:rsid w:val="007C0D89"/>
    <w:rsid w:val="007C42A3"/>
    <w:rsid w:val="007C5DD6"/>
    <w:rsid w:val="007D2825"/>
    <w:rsid w:val="007E117E"/>
    <w:rsid w:val="007E7BFD"/>
    <w:rsid w:val="007F19C4"/>
    <w:rsid w:val="00810811"/>
    <w:rsid w:val="0081623A"/>
    <w:rsid w:val="00821640"/>
    <w:rsid w:val="00823BCB"/>
    <w:rsid w:val="008253CB"/>
    <w:rsid w:val="008335D2"/>
    <w:rsid w:val="008374F5"/>
    <w:rsid w:val="0084180E"/>
    <w:rsid w:val="00845C96"/>
    <w:rsid w:val="0084615C"/>
    <w:rsid w:val="008477DF"/>
    <w:rsid w:val="00847BDB"/>
    <w:rsid w:val="00853496"/>
    <w:rsid w:val="0085540B"/>
    <w:rsid w:val="00857909"/>
    <w:rsid w:val="00861BFC"/>
    <w:rsid w:val="008657B3"/>
    <w:rsid w:val="00865CC5"/>
    <w:rsid w:val="00880630"/>
    <w:rsid w:val="008876DC"/>
    <w:rsid w:val="00895AF5"/>
    <w:rsid w:val="008B0CE4"/>
    <w:rsid w:val="008B2CEE"/>
    <w:rsid w:val="008B756F"/>
    <w:rsid w:val="008C66BC"/>
    <w:rsid w:val="008D5CF3"/>
    <w:rsid w:val="008D7B3F"/>
    <w:rsid w:val="008E3785"/>
    <w:rsid w:val="008F0228"/>
    <w:rsid w:val="00900686"/>
    <w:rsid w:val="00910A54"/>
    <w:rsid w:val="00910E14"/>
    <w:rsid w:val="00913036"/>
    <w:rsid w:val="00913D12"/>
    <w:rsid w:val="00927114"/>
    <w:rsid w:val="0093427E"/>
    <w:rsid w:val="00936225"/>
    <w:rsid w:val="00943D56"/>
    <w:rsid w:val="00950BC9"/>
    <w:rsid w:val="00951CBF"/>
    <w:rsid w:val="00957568"/>
    <w:rsid w:val="00957895"/>
    <w:rsid w:val="00962E06"/>
    <w:rsid w:val="00967546"/>
    <w:rsid w:val="00967E74"/>
    <w:rsid w:val="009A1E83"/>
    <w:rsid w:val="009B355C"/>
    <w:rsid w:val="009C46ED"/>
    <w:rsid w:val="009C738C"/>
    <w:rsid w:val="009D1483"/>
    <w:rsid w:val="009E02DE"/>
    <w:rsid w:val="009E0976"/>
    <w:rsid w:val="009E24FB"/>
    <w:rsid w:val="009E2E1D"/>
    <w:rsid w:val="009E7BB4"/>
    <w:rsid w:val="009F2DE7"/>
    <w:rsid w:val="009F607A"/>
    <w:rsid w:val="009F6B8D"/>
    <w:rsid w:val="009F765E"/>
    <w:rsid w:val="009F7C4E"/>
    <w:rsid w:val="00A04DAD"/>
    <w:rsid w:val="00A1204B"/>
    <w:rsid w:val="00A20FAD"/>
    <w:rsid w:val="00A20FCB"/>
    <w:rsid w:val="00A20FF8"/>
    <w:rsid w:val="00A24E11"/>
    <w:rsid w:val="00A25E13"/>
    <w:rsid w:val="00A37E7F"/>
    <w:rsid w:val="00A40074"/>
    <w:rsid w:val="00A40CC6"/>
    <w:rsid w:val="00A41642"/>
    <w:rsid w:val="00A42E01"/>
    <w:rsid w:val="00A50226"/>
    <w:rsid w:val="00A51273"/>
    <w:rsid w:val="00A517CB"/>
    <w:rsid w:val="00A57528"/>
    <w:rsid w:val="00A6394C"/>
    <w:rsid w:val="00A70892"/>
    <w:rsid w:val="00A75A74"/>
    <w:rsid w:val="00A77CE5"/>
    <w:rsid w:val="00A964E5"/>
    <w:rsid w:val="00A97FAF"/>
    <w:rsid w:val="00AA292B"/>
    <w:rsid w:val="00AB49F4"/>
    <w:rsid w:val="00AB5D38"/>
    <w:rsid w:val="00AC081B"/>
    <w:rsid w:val="00AC6A44"/>
    <w:rsid w:val="00AD028B"/>
    <w:rsid w:val="00AD398E"/>
    <w:rsid w:val="00AE60C6"/>
    <w:rsid w:val="00AE71C5"/>
    <w:rsid w:val="00B10D53"/>
    <w:rsid w:val="00B12090"/>
    <w:rsid w:val="00B12DAA"/>
    <w:rsid w:val="00B15306"/>
    <w:rsid w:val="00B26AD2"/>
    <w:rsid w:val="00B43646"/>
    <w:rsid w:val="00B46CF0"/>
    <w:rsid w:val="00B477DE"/>
    <w:rsid w:val="00B52AF9"/>
    <w:rsid w:val="00B53742"/>
    <w:rsid w:val="00B61F0F"/>
    <w:rsid w:val="00B62B8F"/>
    <w:rsid w:val="00B63850"/>
    <w:rsid w:val="00B64B2C"/>
    <w:rsid w:val="00B671FD"/>
    <w:rsid w:val="00B70241"/>
    <w:rsid w:val="00B724F4"/>
    <w:rsid w:val="00B74F59"/>
    <w:rsid w:val="00B86DF4"/>
    <w:rsid w:val="00B9150D"/>
    <w:rsid w:val="00BA27E2"/>
    <w:rsid w:val="00BB3856"/>
    <w:rsid w:val="00BC68A9"/>
    <w:rsid w:val="00BD132B"/>
    <w:rsid w:val="00BD2154"/>
    <w:rsid w:val="00BD2FB3"/>
    <w:rsid w:val="00BD76D2"/>
    <w:rsid w:val="00BE2BE2"/>
    <w:rsid w:val="00BE4FC2"/>
    <w:rsid w:val="00BF0DFB"/>
    <w:rsid w:val="00BF1015"/>
    <w:rsid w:val="00BF3E8A"/>
    <w:rsid w:val="00C0274E"/>
    <w:rsid w:val="00C0412C"/>
    <w:rsid w:val="00C10AF9"/>
    <w:rsid w:val="00C35899"/>
    <w:rsid w:val="00C35B89"/>
    <w:rsid w:val="00C4412A"/>
    <w:rsid w:val="00C44EAE"/>
    <w:rsid w:val="00C460C5"/>
    <w:rsid w:val="00C50CAE"/>
    <w:rsid w:val="00C55370"/>
    <w:rsid w:val="00C67625"/>
    <w:rsid w:val="00C67FE4"/>
    <w:rsid w:val="00C72CD4"/>
    <w:rsid w:val="00C77BAD"/>
    <w:rsid w:val="00C77D51"/>
    <w:rsid w:val="00C877BE"/>
    <w:rsid w:val="00C9254B"/>
    <w:rsid w:val="00C971E4"/>
    <w:rsid w:val="00CA37DE"/>
    <w:rsid w:val="00CA759E"/>
    <w:rsid w:val="00CB2153"/>
    <w:rsid w:val="00CC00BE"/>
    <w:rsid w:val="00CC147F"/>
    <w:rsid w:val="00CC778D"/>
    <w:rsid w:val="00CD74F6"/>
    <w:rsid w:val="00CE3091"/>
    <w:rsid w:val="00CF7670"/>
    <w:rsid w:val="00D01AEB"/>
    <w:rsid w:val="00D03A63"/>
    <w:rsid w:val="00D13025"/>
    <w:rsid w:val="00D21291"/>
    <w:rsid w:val="00D2564E"/>
    <w:rsid w:val="00D36250"/>
    <w:rsid w:val="00D37261"/>
    <w:rsid w:val="00D37EC6"/>
    <w:rsid w:val="00D53386"/>
    <w:rsid w:val="00D56139"/>
    <w:rsid w:val="00D65768"/>
    <w:rsid w:val="00D83495"/>
    <w:rsid w:val="00D90080"/>
    <w:rsid w:val="00D9179A"/>
    <w:rsid w:val="00D93B29"/>
    <w:rsid w:val="00DA2F97"/>
    <w:rsid w:val="00DA7326"/>
    <w:rsid w:val="00DB086E"/>
    <w:rsid w:val="00DB381D"/>
    <w:rsid w:val="00DB7763"/>
    <w:rsid w:val="00DC3F13"/>
    <w:rsid w:val="00DC6010"/>
    <w:rsid w:val="00DD2F5A"/>
    <w:rsid w:val="00DD40DD"/>
    <w:rsid w:val="00DF0D96"/>
    <w:rsid w:val="00DF0F89"/>
    <w:rsid w:val="00DF1AF6"/>
    <w:rsid w:val="00DF4C66"/>
    <w:rsid w:val="00E047E9"/>
    <w:rsid w:val="00E10CFE"/>
    <w:rsid w:val="00E13543"/>
    <w:rsid w:val="00E20C4E"/>
    <w:rsid w:val="00E21093"/>
    <w:rsid w:val="00E25B82"/>
    <w:rsid w:val="00E27D2F"/>
    <w:rsid w:val="00E32788"/>
    <w:rsid w:val="00E32ADB"/>
    <w:rsid w:val="00E35AA8"/>
    <w:rsid w:val="00E35FC2"/>
    <w:rsid w:val="00E3678B"/>
    <w:rsid w:val="00E46B16"/>
    <w:rsid w:val="00E518A6"/>
    <w:rsid w:val="00E53CF7"/>
    <w:rsid w:val="00E56027"/>
    <w:rsid w:val="00E65DDD"/>
    <w:rsid w:val="00E7443F"/>
    <w:rsid w:val="00EA0421"/>
    <w:rsid w:val="00EA2121"/>
    <w:rsid w:val="00EA438E"/>
    <w:rsid w:val="00EB30A2"/>
    <w:rsid w:val="00EB6CA2"/>
    <w:rsid w:val="00EC0C5C"/>
    <w:rsid w:val="00EC32C6"/>
    <w:rsid w:val="00ED0A06"/>
    <w:rsid w:val="00ED16A5"/>
    <w:rsid w:val="00ED5D2D"/>
    <w:rsid w:val="00EE7315"/>
    <w:rsid w:val="00EF2094"/>
    <w:rsid w:val="00F00DB4"/>
    <w:rsid w:val="00F027C8"/>
    <w:rsid w:val="00F028CF"/>
    <w:rsid w:val="00F02996"/>
    <w:rsid w:val="00F165B1"/>
    <w:rsid w:val="00F16B7A"/>
    <w:rsid w:val="00F23535"/>
    <w:rsid w:val="00F26C6C"/>
    <w:rsid w:val="00F330D4"/>
    <w:rsid w:val="00F44D5F"/>
    <w:rsid w:val="00F50CB8"/>
    <w:rsid w:val="00F50FC7"/>
    <w:rsid w:val="00F70EE6"/>
    <w:rsid w:val="00F851C3"/>
    <w:rsid w:val="00F866EC"/>
    <w:rsid w:val="00F928C8"/>
    <w:rsid w:val="00FA5A59"/>
    <w:rsid w:val="00FB19A0"/>
    <w:rsid w:val="00FC4F3B"/>
    <w:rsid w:val="00FD256C"/>
    <w:rsid w:val="00FD7E3B"/>
    <w:rsid w:val="00FE2071"/>
    <w:rsid w:val="00FF1E14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4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44A"/>
    <w:rPr>
      <w:rFonts w:ascii="Tahoma" w:hAnsi="Tahoma" w:cs="Tahoma"/>
      <w:sz w:val="16"/>
      <w:szCs w:val="16"/>
    </w:rPr>
  </w:style>
  <w:style w:type="character" w:customStyle="1" w:styleId="titoletto2">
    <w:name w:val="titoletto2"/>
    <w:basedOn w:val="Carpredefinitoparagrafo"/>
    <w:rsid w:val="00164BEB"/>
    <w:rPr>
      <w:b/>
      <w:bCs/>
      <w:vanish w:val="0"/>
      <w:webHidden w:val="0"/>
      <w:color w:val="666666"/>
      <w:specVanish w:val="0"/>
    </w:rPr>
  </w:style>
  <w:style w:type="character" w:customStyle="1" w:styleId="secondpagetext1">
    <w:name w:val="second_pagetext1"/>
    <w:basedOn w:val="Carpredefinitoparagrafo"/>
    <w:rsid w:val="00693669"/>
    <w:rPr>
      <w:rFonts w:ascii="Microsoft Sans Serif" w:hAnsi="Microsoft Sans Serif" w:cs="Microsoft Sans Serif" w:hint="default"/>
      <w:vanish w:val="0"/>
      <w:webHidden w:val="0"/>
      <w:color w:val="000000"/>
      <w:sz w:val="20"/>
      <w:szCs w:val="20"/>
      <w:specVanish w:val="0"/>
    </w:rPr>
  </w:style>
  <w:style w:type="character" w:customStyle="1" w:styleId="style191">
    <w:name w:val="style191"/>
    <w:basedOn w:val="Carpredefinitoparagrafo"/>
    <w:rsid w:val="00D37EC6"/>
    <w:rPr>
      <w:sz w:val="24"/>
      <w:szCs w:val="24"/>
    </w:rPr>
  </w:style>
  <w:style w:type="paragraph" w:customStyle="1" w:styleId="CarattereCarattereCharCharCarattereCarattereCharChar">
    <w:name w:val="Carattere Carattere Char Char Carattere Carattere Char Char"/>
    <w:basedOn w:val="Normale"/>
    <w:rsid w:val="004C7F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puntonero">
    <w:name w:val="listapuntonero"/>
    <w:basedOn w:val="Carpredefinitoparagrafo"/>
    <w:rsid w:val="000647F8"/>
  </w:style>
  <w:style w:type="character" w:styleId="Enfasigrassetto">
    <w:name w:val="Strong"/>
    <w:basedOn w:val="Carpredefinitoparagrafo"/>
    <w:uiPriority w:val="22"/>
    <w:qFormat/>
    <w:rsid w:val="000647F8"/>
    <w:rPr>
      <w:b/>
      <w:bCs/>
    </w:rPr>
  </w:style>
  <w:style w:type="character" w:customStyle="1" w:styleId="st">
    <w:name w:val="st"/>
    <w:basedOn w:val="Carpredefinitoparagrafo"/>
    <w:rsid w:val="009F6B8D"/>
  </w:style>
  <w:style w:type="character" w:styleId="Collegamentoipertestuale">
    <w:name w:val="Hyperlink"/>
    <w:basedOn w:val="Carpredefinitoparagrafo"/>
    <w:uiPriority w:val="99"/>
    <w:unhideWhenUsed/>
    <w:rsid w:val="00E10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8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4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5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7E7E7"/>
                        <w:left w:val="single" w:sz="6" w:space="0" w:color="E7E7E7"/>
                        <w:bottom w:val="single" w:sz="6" w:space="15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205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2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7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7E7E7"/>
                        <w:left w:val="single" w:sz="6" w:space="0" w:color="E7E7E7"/>
                        <w:bottom w:val="single" w:sz="6" w:space="15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252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8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81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41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7E7E7"/>
                        <w:left w:val="single" w:sz="6" w:space="0" w:color="E7E7E7"/>
                        <w:bottom w:val="single" w:sz="6" w:space="15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808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ttikr@katamail.com" TargetMode="External"/><Relationship Id="rId5" Type="http://schemas.openxmlformats.org/officeDocument/2006/relationships/hyperlink" Target="mailto:architetticrotone@aw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CC25-DD99-4647-BBE5-C2B2468F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2012-03-10T08:37:00Z</cp:lastPrinted>
  <dcterms:created xsi:type="dcterms:W3CDTF">2012-03-12T12:56:00Z</dcterms:created>
  <dcterms:modified xsi:type="dcterms:W3CDTF">2012-03-13T03:22:00Z</dcterms:modified>
</cp:coreProperties>
</file>